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7924"/>
      </w:tblGrid>
      <w:tr w:rsidR="003214B1" w:rsidTr="003742AD">
        <w:tc>
          <w:tcPr>
            <w:tcW w:w="1555" w:type="dxa"/>
          </w:tcPr>
          <w:p w:rsidR="003214B1" w:rsidRDefault="003214B1">
            <w:pPr>
              <w:rPr>
                <w:sz w:val="20"/>
              </w:rPr>
            </w:pPr>
            <w:r>
              <w:rPr>
                <w:sz w:val="20"/>
              </w:rPr>
              <w:t xml:space="preserve">Morning </w:t>
            </w:r>
          </w:p>
          <w:p w:rsidR="003214B1" w:rsidRPr="008F493C" w:rsidRDefault="003214B1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461" w:type="dxa"/>
          </w:tcPr>
          <w:p w:rsidR="00C07F1D" w:rsidRDefault="00D128A1" w:rsidP="00762C03">
            <w:r>
              <w:rPr>
                <w:noProof/>
                <w:lang w:eastAsia="en-GB"/>
              </w:rPr>
              <w:drawing>
                <wp:inline distT="0" distB="0" distL="0" distR="0">
                  <wp:extent cx="3421380" cy="2573806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101FB6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45" cy="257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F1D" w:rsidRDefault="00C07F1D" w:rsidP="00762C03"/>
        </w:tc>
      </w:tr>
      <w:tr w:rsidR="008F493C" w:rsidTr="003742AD">
        <w:tc>
          <w:tcPr>
            <w:tcW w:w="1555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461" w:type="dxa"/>
          </w:tcPr>
          <w:p w:rsidR="000F48DD" w:rsidRPr="008D2933" w:rsidRDefault="000F48DD" w:rsidP="000F48DD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Morning Year 6</w:t>
            </w:r>
            <w:r w:rsidRPr="008D2933">
              <w:rPr>
                <w:szCs w:val="24"/>
                <w:lang w:val="en-US"/>
              </w:rPr>
              <w:t>,</w:t>
            </w:r>
          </w:p>
          <w:p w:rsidR="000F48DD" w:rsidRPr="00D36462" w:rsidRDefault="000F48DD" w:rsidP="000F48DD">
            <w:pPr>
              <w:rPr>
                <w:rFonts w:cs="Open Sans"/>
                <w:szCs w:val="24"/>
                <w:shd w:val="clear" w:color="auto" w:fill="FFFFFF"/>
              </w:rPr>
            </w:pPr>
            <w:r w:rsidRPr="00D36462">
              <w:rPr>
                <w:szCs w:val="24"/>
                <w:lang w:val="en-US"/>
              </w:rPr>
              <w:t xml:space="preserve">This week we are going to be </w:t>
            </w:r>
            <w:r w:rsidRPr="00D36462">
              <w:rPr>
                <w:rFonts w:cs="Open Sans"/>
                <w:szCs w:val="24"/>
                <w:shd w:val="clear" w:color="auto" w:fill="FFFFFF"/>
              </w:rPr>
              <w:t xml:space="preserve">developing your understanding of coordinates in all four quadrants, including developing skills using negative numbers, using this understanding to draw, translate and reflect shapes on a coordinate grid. You will use this knowledge to find missing coordinates in a range of 2-D shapes in problems both with and without gridlines and deepen your understanding of 3-D shape through exploring nets. </w:t>
            </w:r>
          </w:p>
          <w:p w:rsidR="000F48DD" w:rsidRPr="00D36462" w:rsidRDefault="000F48DD" w:rsidP="000F48DD">
            <w:pPr>
              <w:rPr>
                <w:rFonts w:cs="Open Sans"/>
                <w:szCs w:val="24"/>
                <w:shd w:val="clear" w:color="auto" w:fill="FFFFFF"/>
              </w:rPr>
            </w:pPr>
            <w:r w:rsidRPr="00D36462">
              <w:rPr>
                <w:rFonts w:cs="Open Sans"/>
                <w:szCs w:val="24"/>
                <w:shd w:val="clear" w:color="auto" w:fill="FFFFFF"/>
              </w:rPr>
              <w:t xml:space="preserve">You will also learn to define the parts of a circle before applying this to solve problems. </w:t>
            </w:r>
          </w:p>
          <w:p w:rsidR="000F48DD" w:rsidRPr="00D36462" w:rsidRDefault="000F48DD" w:rsidP="000F48DD">
            <w:pPr>
              <w:rPr>
                <w:rFonts w:cs="Open Sans"/>
                <w:szCs w:val="24"/>
                <w:shd w:val="clear" w:color="auto" w:fill="FFFFFF"/>
              </w:rPr>
            </w:pPr>
            <w:r w:rsidRPr="00D36462">
              <w:rPr>
                <w:rFonts w:cs="Open Sans"/>
                <w:szCs w:val="24"/>
                <w:shd w:val="clear" w:color="auto" w:fill="FFFFFF"/>
              </w:rPr>
              <w:t>In today’s lesson, you will learn to describe the position of coordinates on a full coordinate grid.</w:t>
            </w:r>
          </w:p>
          <w:p w:rsidR="000F48DD" w:rsidRPr="00D36462" w:rsidRDefault="000F48DD" w:rsidP="000F48DD">
            <w:pPr>
              <w:rPr>
                <w:szCs w:val="24"/>
                <w:lang w:val="en-US"/>
              </w:rPr>
            </w:pPr>
          </w:p>
          <w:p w:rsidR="000F48DD" w:rsidRPr="00D36462" w:rsidRDefault="000F48DD" w:rsidP="000F48DD">
            <w:pPr>
              <w:rPr>
                <w:rFonts w:cs="Open Sans"/>
                <w:szCs w:val="24"/>
                <w:shd w:val="clear" w:color="auto" w:fill="FFFFFF"/>
              </w:rPr>
            </w:pPr>
            <w:r w:rsidRPr="00D36462">
              <w:rPr>
                <w:szCs w:val="24"/>
                <w:lang w:val="en-US"/>
              </w:rPr>
              <w:t xml:space="preserve">LO: Can I </w:t>
            </w:r>
            <w:r w:rsidRPr="00D36462">
              <w:rPr>
                <w:rFonts w:cs="Open Sans"/>
                <w:szCs w:val="24"/>
                <w:shd w:val="clear" w:color="auto" w:fill="FFFFFF"/>
              </w:rPr>
              <w:t>describe the position of coordinates on a full coordinate grid?</w:t>
            </w:r>
          </w:p>
          <w:p w:rsidR="000F48DD" w:rsidRPr="00531F47" w:rsidRDefault="000F48DD" w:rsidP="000F48DD">
            <w:pPr>
              <w:rPr>
                <w:szCs w:val="24"/>
                <w:lang w:val="en-US"/>
              </w:rPr>
            </w:pPr>
          </w:p>
          <w:p w:rsidR="000F48DD" w:rsidRDefault="000F48DD" w:rsidP="000F48DD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Watch t</w:t>
            </w:r>
            <w:r w:rsidRPr="00531F47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he session </w:t>
            </w:r>
            <w:r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from Oak academy, linked below:</w:t>
            </w:r>
          </w:p>
          <w:p w:rsidR="000F48DD" w:rsidRDefault="00E16FD1" w:rsidP="000F48DD">
            <w:pPr>
              <w:rPr>
                <w:lang w:val="en-US"/>
              </w:rPr>
            </w:pPr>
            <w:hyperlink r:id="rId8" w:history="1">
              <w:r w:rsidR="000F48DD" w:rsidRPr="007159C4">
                <w:rPr>
                  <w:rStyle w:val="Hyperlink"/>
                  <w:lang w:val="en-US"/>
                </w:rPr>
                <w:t>https://classroom.thenational.academy/lessons/describing-coordinate-positions-on-a-grid-6hgpat</w:t>
              </w:r>
            </w:hyperlink>
          </w:p>
          <w:p w:rsidR="000F48DD" w:rsidRPr="00D36462" w:rsidRDefault="000F48DD" w:rsidP="000F48DD">
            <w:pPr>
              <w:rPr>
                <w:lang w:val="en-US"/>
              </w:rPr>
            </w:pPr>
          </w:p>
          <w:p w:rsidR="000F48DD" w:rsidRDefault="000F48DD" w:rsidP="000F48DD">
            <w:pPr>
              <w:rPr>
                <w:u w:val="single"/>
                <w:lang w:val="en-US"/>
              </w:rPr>
            </w:pPr>
          </w:p>
          <w:p w:rsidR="000F48DD" w:rsidRDefault="000F48DD" w:rsidP="000F48DD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worksheets are below, remember to watch the lesson first.</w:t>
            </w:r>
          </w:p>
          <w:p w:rsidR="00360092" w:rsidRPr="000F48DD" w:rsidRDefault="000F48DD" w:rsidP="00CF1B29">
            <w:pPr>
              <w:rPr>
                <w:u w:val="single"/>
                <w:lang w:val="en-U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38A74138" wp14:editId="037DD531">
                  <wp:extent cx="5402580" cy="2948494"/>
                  <wp:effectExtent l="0" t="0" r="762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B02873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505" cy="295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7BE" w:rsidRDefault="000F48DD" w:rsidP="005B2159"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0EC32B4D" wp14:editId="7060DB8C">
                  <wp:extent cx="4572000" cy="2524579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B06FDD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158" cy="252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8DD" w:rsidRDefault="000F48DD" w:rsidP="005B2159"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23865F28" wp14:editId="74FD48EF">
                  <wp:extent cx="4622318" cy="257694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B0AB70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12" cy="258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8DD" w:rsidRDefault="000F48DD" w:rsidP="005B2159"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267A2A94" wp14:editId="37C02B7C">
                  <wp:extent cx="4572000" cy="2507863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B0F23E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210" cy="251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8DD" w:rsidRDefault="005A223B" w:rsidP="005B2159"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2478363F" wp14:editId="32C5D7F1">
                  <wp:extent cx="4558887" cy="247996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B03FC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414" cy="248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23B" w:rsidRPr="00D36462" w:rsidRDefault="005A223B" w:rsidP="005A223B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D36462">
              <w:rPr>
                <w:szCs w:val="24"/>
                <w:lang w:val="en-US"/>
              </w:rPr>
              <w:t>Watch the video. Complete the activities.</w:t>
            </w:r>
          </w:p>
          <w:p w:rsidR="005A223B" w:rsidRPr="000F742F" w:rsidRDefault="005A223B" w:rsidP="005A223B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Then, take the quiz.</w:t>
            </w:r>
          </w:p>
          <w:p w:rsidR="005A223B" w:rsidRDefault="005A223B" w:rsidP="005B2159"/>
          <w:p w:rsidR="00CF1B29" w:rsidRPr="00360092" w:rsidRDefault="00CF1B29" w:rsidP="00A30871">
            <w:pPr>
              <w:pStyle w:val="ListParagraph"/>
              <w:rPr>
                <w:szCs w:val="24"/>
                <w:lang w:val="en-US"/>
              </w:rPr>
            </w:pP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 w:rsidRPr="008F493C">
              <w:rPr>
                <w:sz w:val="20"/>
              </w:rPr>
              <w:lastRenderedPageBreak/>
              <w:t>English</w:t>
            </w:r>
          </w:p>
        </w:tc>
        <w:tc>
          <w:tcPr>
            <w:tcW w:w="7461" w:type="dxa"/>
          </w:tcPr>
          <w:p w:rsidR="00A30871" w:rsidRDefault="00A30871" w:rsidP="00A30871">
            <w:pPr>
              <w:rPr>
                <w:szCs w:val="24"/>
              </w:rPr>
            </w:pPr>
            <w:r>
              <w:rPr>
                <w:szCs w:val="24"/>
              </w:rPr>
              <w:t xml:space="preserve">We are continuing to work </w:t>
            </w:r>
            <w:r w:rsidRPr="00675509">
              <w:rPr>
                <w:szCs w:val="24"/>
              </w:rPr>
              <w:t xml:space="preserve">through the </w:t>
            </w:r>
            <w:r>
              <w:rPr>
                <w:szCs w:val="24"/>
              </w:rPr>
              <w:t>‘</w:t>
            </w:r>
            <w:r w:rsidRPr="00675509">
              <w:rPr>
                <w:szCs w:val="24"/>
              </w:rPr>
              <w:t>talk for writing</w:t>
            </w:r>
            <w:r>
              <w:rPr>
                <w:szCs w:val="24"/>
              </w:rPr>
              <w:t>’</w:t>
            </w:r>
            <w:r w:rsidRPr="00675509">
              <w:rPr>
                <w:szCs w:val="24"/>
              </w:rPr>
              <w:t xml:space="preserve"> English books.</w:t>
            </w:r>
          </w:p>
          <w:p w:rsidR="00A30871" w:rsidRDefault="00E16FD1" w:rsidP="00A30871">
            <w:hyperlink r:id="rId14" w:history="1">
              <w:r w:rsidR="00A30871" w:rsidRPr="005E5EC4">
                <w:rPr>
                  <w:rStyle w:val="Hyperlink"/>
                </w:rPr>
                <w:t>https://www.talk4writing.com/wp-content/uploads/2020/04/Y6-Unit.pdf</w:t>
              </w:r>
            </w:hyperlink>
          </w:p>
          <w:p w:rsidR="00A30871" w:rsidRDefault="00A30871" w:rsidP="00A30871">
            <w:r>
              <w:t>Doors-the world of possibility. By Jamie Thomas.</w:t>
            </w:r>
          </w:p>
          <w:p w:rsidR="00A30871" w:rsidRDefault="00A30871" w:rsidP="00A30871">
            <w:pPr>
              <w:rPr>
                <w:szCs w:val="24"/>
              </w:rPr>
            </w:pPr>
            <w:r w:rsidRPr="00675509">
              <w:rPr>
                <w:szCs w:val="24"/>
              </w:rPr>
              <w:t>Each day I will ask you to complete certain pages.</w:t>
            </w:r>
          </w:p>
          <w:p w:rsidR="00A30871" w:rsidRDefault="00A30871" w:rsidP="00A30871">
            <w:r>
              <w:t>Today, please complete page 8, activity 4: Idioms</w:t>
            </w:r>
          </w:p>
          <w:p w:rsidR="00A30871" w:rsidRDefault="00A30871" w:rsidP="00A30871">
            <w:r>
              <w:t>Have a go at the answers, then research any that you are unsure about.</w:t>
            </w:r>
          </w:p>
          <w:p w:rsidR="00A30871" w:rsidRDefault="00A30871" w:rsidP="00A30871">
            <w:pPr>
              <w:rPr>
                <w:szCs w:val="24"/>
              </w:rPr>
            </w:pPr>
          </w:p>
          <w:p w:rsidR="00A30871" w:rsidRDefault="00A30871" w:rsidP="00A30871">
            <w:pPr>
              <w:rPr>
                <w:szCs w:val="24"/>
              </w:rPr>
            </w:pPr>
            <w:r>
              <w:rPr>
                <w:szCs w:val="24"/>
              </w:rPr>
              <w:t>This is the page, below. Remember to click on the link for the larger versions.</w:t>
            </w:r>
          </w:p>
          <w:p w:rsidR="00A30871" w:rsidRDefault="00A30871" w:rsidP="00A30871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D3D7D6F" wp14:editId="1B01FCD8">
                  <wp:extent cx="2554785" cy="35356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602271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270" cy="354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F1D" w:rsidRDefault="00C07F1D" w:rsidP="00CF1B29"/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461" w:type="dxa"/>
          </w:tcPr>
          <w:p w:rsidR="00C07F1D" w:rsidRDefault="005A223B" w:rsidP="00A30871">
            <w:pPr>
              <w:rPr>
                <w:rFonts w:cs="Open Sans"/>
                <w:szCs w:val="24"/>
                <w:shd w:val="clear" w:color="auto" w:fill="FFFFFF"/>
              </w:rPr>
            </w:pPr>
            <w:r w:rsidRPr="005A223B">
              <w:rPr>
                <w:rFonts w:cs="Open Sans"/>
                <w:szCs w:val="24"/>
                <w:shd w:val="clear" w:color="auto" w:fill="FFFFFF"/>
              </w:rPr>
              <w:t>In this lesson, we will explore the rules associated with adding the suffixes -</w:t>
            </w:r>
            <w:proofErr w:type="spellStart"/>
            <w:r w:rsidRPr="005A223B">
              <w:rPr>
                <w:rFonts w:cs="Open Sans"/>
                <w:szCs w:val="24"/>
                <w:shd w:val="clear" w:color="auto" w:fill="FFFFFF"/>
              </w:rPr>
              <w:t>ed</w:t>
            </w:r>
            <w:proofErr w:type="spellEnd"/>
            <w:r w:rsidRPr="005A223B">
              <w:rPr>
                <w:rFonts w:cs="Open Sans"/>
                <w:szCs w:val="24"/>
                <w:shd w:val="clear" w:color="auto" w:fill="FFFFFF"/>
              </w:rPr>
              <w:t xml:space="preserve"> and -</w:t>
            </w:r>
            <w:proofErr w:type="spellStart"/>
            <w:r w:rsidRPr="005A223B">
              <w:rPr>
                <w:rFonts w:cs="Open Sans"/>
                <w:szCs w:val="24"/>
                <w:shd w:val="clear" w:color="auto" w:fill="FFFFFF"/>
              </w:rPr>
              <w:t>ing</w:t>
            </w:r>
            <w:proofErr w:type="spellEnd"/>
            <w:r w:rsidRPr="005A223B">
              <w:rPr>
                <w:rFonts w:cs="Open Sans"/>
                <w:szCs w:val="24"/>
                <w:shd w:val="clear" w:color="auto" w:fill="FFFFFF"/>
              </w:rPr>
              <w:t>. 10 spelling words will be explained and set to learn.</w:t>
            </w:r>
          </w:p>
          <w:p w:rsidR="005A223B" w:rsidRDefault="005A223B" w:rsidP="00A30871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5A223B" w:rsidRDefault="005A223B" w:rsidP="00A30871">
            <w:pPr>
              <w:rPr>
                <w:rFonts w:cs="Open Sans"/>
                <w:szCs w:val="24"/>
                <w:shd w:val="clear" w:color="auto" w:fill="FFFFFF"/>
              </w:rPr>
            </w:pPr>
            <w:r>
              <w:rPr>
                <w:rFonts w:cs="Open Sans"/>
                <w:szCs w:val="24"/>
                <w:shd w:val="clear" w:color="auto" w:fill="FFFFFF"/>
              </w:rPr>
              <w:t>LO: Can I spell the 10 words correctly at the end of the session?</w:t>
            </w:r>
          </w:p>
          <w:p w:rsidR="005A223B" w:rsidRDefault="005A223B" w:rsidP="00A30871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5A223B" w:rsidRDefault="005A223B" w:rsidP="00A30871">
            <w:pPr>
              <w:rPr>
                <w:rFonts w:cs="Open Sans"/>
                <w:szCs w:val="24"/>
                <w:shd w:val="clear" w:color="auto" w:fill="FFFFFF"/>
              </w:rPr>
            </w:pPr>
            <w:r>
              <w:rPr>
                <w:rFonts w:cs="Open Sans"/>
                <w:szCs w:val="24"/>
                <w:shd w:val="clear" w:color="auto" w:fill="FFFFFF"/>
              </w:rPr>
              <w:t>Here is the link:</w:t>
            </w:r>
          </w:p>
          <w:p w:rsidR="005A223B" w:rsidRDefault="00E16FD1" w:rsidP="00A30871">
            <w:pPr>
              <w:rPr>
                <w:szCs w:val="24"/>
              </w:rPr>
            </w:pPr>
            <w:hyperlink r:id="rId16" w:history="1">
              <w:r w:rsidR="005A223B" w:rsidRPr="000857AA">
                <w:rPr>
                  <w:rStyle w:val="Hyperlink"/>
                  <w:szCs w:val="24"/>
                </w:rPr>
                <w:t>https://classroom.thenational.academy/lessons/to-investigate-suffixes-past-and-present-60rkcc</w:t>
              </w:r>
            </w:hyperlink>
          </w:p>
          <w:p w:rsidR="005A223B" w:rsidRDefault="005A223B" w:rsidP="00A30871">
            <w:pPr>
              <w:rPr>
                <w:szCs w:val="24"/>
              </w:rPr>
            </w:pPr>
          </w:p>
          <w:p w:rsidR="005A223B" w:rsidRPr="009C5A14" w:rsidRDefault="005A223B" w:rsidP="005A223B">
            <w:pPr>
              <w:rPr>
                <w:rFonts w:cs="Open Sans"/>
                <w:szCs w:val="24"/>
                <w:shd w:val="clear" w:color="auto" w:fill="FFFFFF"/>
              </w:rPr>
            </w:pPr>
            <w:r w:rsidRPr="009C5A14">
              <w:rPr>
                <w:rFonts w:cs="Open Sans"/>
                <w:szCs w:val="24"/>
                <w:shd w:val="clear" w:color="auto" w:fill="FFFFFF"/>
              </w:rPr>
              <w:t>Work through the activities.</w:t>
            </w:r>
          </w:p>
          <w:p w:rsidR="005A223B" w:rsidRPr="009C5A14" w:rsidRDefault="005A223B" w:rsidP="005A223B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5A223B" w:rsidRPr="009C5A14" w:rsidRDefault="005A223B" w:rsidP="005A223B">
            <w:pPr>
              <w:rPr>
                <w:rFonts w:cs="Open Sans"/>
                <w:szCs w:val="24"/>
                <w:shd w:val="clear" w:color="auto" w:fill="FFFFFF"/>
              </w:rPr>
            </w:pPr>
            <w:r w:rsidRPr="009C5A14">
              <w:rPr>
                <w:rFonts w:cs="Open Sans"/>
                <w:szCs w:val="24"/>
                <w:shd w:val="clear" w:color="auto" w:fill="FFFFFF"/>
              </w:rPr>
              <w:t>10 spelling words will be explained and set to learn.</w:t>
            </w:r>
          </w:p>
          <w:p w:rsidR="005A223B" w:rsidRPr="005A223B" w:rsidRDefault="005A223B" w:rsidP="00A30871">
            <w:pPr>
              <w:rPr>
                <w:szCs w:val="24"/>
              </w:rPr>
            </w:pPr>
          </w:p>
        </w:tc>
      </w:tr>
      <w:tr w:rsidR="00C07F1D" w:rsidTr="007636EE">
        <w:trPr>
          <w:trHeight w:val="9402"/>
        </w:trPr>
        <w:tc>
          <w:tcPr>
            <w:tcW w:w="1555" w:type="dxa"/>
          </w:tcPr>
          <w:p w:rsidR="00C07F1D" w:rsidRDefault="00C07F1D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R.E</w:t>
            </w:r>
          </w:p>
        </w:tc>
        <w:tc>
          <w:tcPr>
            <w:tcW w:w="7461" w:type="dxa"/>
          </w:tcPr>
          <w:p w:rsidR="00360092" w:rsidRDefault="00CF1B29" w:rsidP="00CF1B29">
            <w:r>
              <w:t xml:space="preserve">We are starting a new unit in R.E. </w:t>
            </w:r>
          </w:p>
          <w:p w:rsidR="00CF1B29" w:rsidRDefault="00CF1B29" w:rsidP="00360092">
            <w:pPr>
              <w:pStyle w:val="ListParagraph"/>
              <w:numPr>
                <w:ilvl w:val="0"/>
                <w:numId w:val="5"/>
              </w:numPr>
            </w:pPr>
            <w:r>
              <w:t xml:space="preserve">In this unit we will encounter people who followed the example of Jesus both in the past and as contemporary followers world-wide. </w:t>
            </w:r>
          </w:p>
          <w:p w:rsidR="0060034A" w:rsidRDefault="00CF1B29" w:rsidP="00360092">
            <w:pPr>
              <w:pStyle w:val="ListParagraph"/>
              <w:numPr>
                <w:ilvl w:val="0"/>
                <w:numId w:val="5"/>
              </w:numPr>
            </w:pPr>
            <w:r>
              <w:t>We will consider the impact of Christian belief on peoples’ lives in terms of their jobs and daily life.</w:t>
            </w:r>
          </w:p>
          <w:p w:rsidR="00CF1B29" w:rsidRDefault="00CF1B29" w:rsidP="00CF1B29">
            <w:r>
              <w:t xml:space="preserve">Today we are going to learn about </w:t>
            </w:r>
            <w:r w:rsidR="00360092">
              <w:t>Edith Cavell.</w:t>
            </w:r>
          </w:p>
          <w:p w:rsidR="00360092" w:rsidRDefault="00360092" w:rsidP="00CF1B29">
            <w:r>
              <w:t>Watch this clip:</w:t>
            </w:r>
          </w:p>
          <w:p w:rsidR="00360092" w:rsidRDefault="00E16FD1" w:rsidP="00CF1B29">
            <w:pPr>
              <w:rPr>
                <w:rFonts w:eastAsia="Gulim" w:cs="Arial"/>
                <w:szCs w:val="24"/>
              </w:rPr>
            </w:pPr>
            <w:hyperlink r:id="rId17" w:history="1">
              <w:r w:rsidR="00360092" w:rsidRPr="000857AA">
                <w:rPr>
                  <w:rStyle w:val="Hyperlink"/>
                  <w:rFonts w:eastAsia="Gulim" w:cs="Arial"/>
                  <w:szCs w:val="24"/>
                </w:rPr>
                <w:t>https://www.bbc.co.uk/bitesize/clips/zx6pfg8</w:t>
              </w:r>
            </w:hyperlink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Your task is to make a poster about Edith Cavell showing her Christian beliefs and actions, during her life?</w:t>
            </w: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LO: Can I show how Edith Cavell demonstrated Christianity?</w:t>
            </w: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This may be helpful too:</w:t>
            </w:r>
          </w:p>
          <w:p w:rsidR="00360092" w:rsidRPr="00762C03" w:rsidRDefault="007636EE" w:rsidP="007636EE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noProof/>
                <w:szCs w:val="24"/>
                <w:lang w:eastAsia="en-GB"/>
              </w:rPr>
              <w:drawing>
                <wp:inline distT="0" distB="0" distL="0" distR="0">
                  <wp:extent cx="4722728" cy="33147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0CC923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189" cy="331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P.E</w:t>
            </w:r>
          </w:p>
        </w:tc>
        <w:tc>
          <w:tcPr>
            <w:tcW w:w="7461" w:type="dxa"/>
          </w:tcPr>
          <w:p w:rsidR="00C07F1D" w:rsidRDefault="00C07F1D">
            <w:r>
              <w:t>I’m sure you are all getting out and about for your daily exercise, if you need other ideas, you could complete a Joe Wicks work out (you tube) or a Cosmic yoga one (you tube).</w:t>
            </w: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</w:p>
        </w:tc>
        <w:tc>
          <w:tcPr>
            <w:tcW w:w="7461" w:type="dxa"/>
          </w:tcPr>
          <w:p w:rsidR="00C07F1D" w:rsidRDefault="00C07F1D" w:rsidP="00685F17">
            <w:r>
              <w:t>Thanks Oak, I’ll hear from you via the class email.</w:t>
            </w:r>
          </w:p>
          <w:p w:rsidR="00C07F1D" w:rsidRDefault="00C07F1D" w:rsidP="00E55E84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C07F1D" w:rsidRDefault="00C07F1D"/>
        </w:tc>
      </w:tr>
      <w:tr w:rsidR="00C07F1D" w:rsidTr="003742AD">
        <w:tc>
          <w:tcPr>
            <w:tcW w:w="1555" w:type="dxa"/>
          </w:tcPr>
          <w:p w:rsidR="00C07F1D" w:rsidRPr="008F493C" w:rsidRDefault="00CC37A3">
            <w:pPr>
              <w:rPr>
                <w:sz w:val="20"/>
              </w:rPr>
            </w:pPr>
            <w:r>
              <w:rPr>
                <w:sz w:val="20"/>
              </w:rPr>
              <w:t>Weekly Art Challenge.</w:t>
            </w:r>
          </w:p>
        </w:tc>
        <w:tc>
          <w:tcPr>
            <w:tcW w:w="7461" w:type="dxa"/>
          </w:tcPr>
          <w:p w:rsidR="00C07F1D" w:rsidRDefault="00CC37A3" w:rsidP="00E55E84">
            <w:r>
              <w:t>Some of Oak, have requested that we continue our weekly art challenge, that we work on during the week.</w:t>
            </w:r>
          </w:p>
          <w:p w:rsidR="00CC37A3" w:rsidRDefault="00CC37A3" w:rsidP="00E55E84">
            <w:r>
              <w:t>Please feel free to join in and send me your finished pieces.</w:t>
            </w:r>
          </w:p>
          <w:p w:rsidR="00CC37A3" w:rsidRPr="008F493C" w:rsidRDefault="00CC37A3" w:rsidP="00CF1B29">
            <w:r>
              <w:t xml:space="preserve">This week our challenge is: </w:t>
            </w:r>
            <w:r w:rsidR="00CF1B29">
              <w:t>Can you draw your favourite season?</w:t>
            </w:r>
          </w:p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FD1" w:rsidRDefault="00E16FD1" w:rsidP="003742AD">
      <w:pPr>
        <w:spacing w:after="0" w:line="240" w:lineRule="auto"/>
      </w:pPr>
      <w:r>
        <w:separator/>
      </w:r>
    </w:p>
  </w:endnote>
  <w:endnote w:type="continuationSeparator" w:id="0">
    <w:p w:rsidR="00E16FD1" w:rsidRDefault="00E16FD1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FD1" w:rsidRDefault="00E16FD1" w:rsidP="003742AD">
      <w:pPr>
        <w:spacing w:after="0" w:line="240" w:lineRule="auto"/>
      </w:pPr>
      <w:r>
        <w:separator/>
      </w:r>
    </w:p>
  </w:footnote>
  <w:footnote w:type="continuationSeparator" w:id="0">
    <w:p w:rsidR="00E16FD1" w:rsidRDefault="00E16FD1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5B215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Monday 25</w:t>
    </w:r>
    <w:r w:rsidR="008C4EF4" w:rsidRPr="008C4EF4">
      <w:rPr>
        <w:b/>
        <w:u w:val="single"/>
        <w:vertAlign w:val="superscript"/>
        <w:lang w:val="en-US"/>
      </w:rPr>
      <w:t>th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A30871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10F07"/>
    <w:multiLevelType w:val="hybridMultilevel"/>
    <w:tmpl w:val="10D88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E5E1D"/>
    <w:rsid w:val="000F48DD"/>
    <w:rsid w:val="00135B6F"/>
    <w:rsid w:val="001532EE"/>
    <w:rsid w:val="001647FD"/>
    <w:rsid w:val="001F17BE"/>
    <w:rsid w:val="001F3B1F"/>
    <w:rsid w:val="002762EA"/>
    <w:rsid w:val="003214B1"/>
    <w:rsid w:val="00360092"/>
    <w:rsid w:val="003742AD"/>
    <w:rsid w:val="003A1FA3"/>
    <w:rsid w:val="003C16FA"/>
    <w:rsid w:val="003C4471"/>
    <w:rsid w:val="00410631"/>
    <w:rsid w:val="0045717F"/>
    <w:rsid w:val="00466EAC"/>
    <w:rsid w:val="004B7847"/>
    <w:rsid w:val="005A223B"/>
    <w:rsid w:val="005B2159"/>
    <w:rsid w:val="0060034A"/>
    <w:rsid w:val="006274A5"/>
    <w:rsid w:val="00636BAC"/>
    <w:rsid w:val="0064416D"/>
    <w:rsid w:val="0068439C"/>
    <w:rsid w:val="00685F17"/>
    <w:rsid w:val="006A58A5"/>
    <w:rsid w:val="006B2A27"/>
    <w:rsid w:val="006F1A63"/>
    <w:rsid w:val="00760294"/>
    <w:rsid w:val="00762C03"/>
    <w:rsid w:val="007636EE"/>
    <w:rsid w:val="00851C3E"/>
    <w:rsid w:val="008C4EF4"/>
    <w:rsid w:val="008F493C"/>
    <w:rsid w:val="0091291D"/>
    <w:rsid w:val="00917A34"/>
    <w:rsid w:val="009336AB"/>
    <w:rsid w:val="009C76BE"/>
    <w:rsid w:val="00A15400"/>
    <w:rsid w:val="00A30871"/>
    <w:rsid w:val="00A67A30"/>
    <w:rsid w:val="00AD169E"/>
    <w:rsid w:val="00C07F1D"/>
    <w:rsid w:val="00C14C28"/>
    <w:rsid w:val="00C763A6"/>
    <w:rsid w:val="00C83CAE"/>
    <w:rsid w:val="00CB18A5"/>
    <w:rsid w:val="00CC37A3"/>
    <w:rsid w:val="00CF1B29"/>
    <w:rsid w:val="00D128A1"/>
    <w:rsid w:val="00D34C97"/>
    <w:rsid w:val="00D40289"/>
    <w:rsid w:val="00D738BC"/>
    <w:rsid w:val="00DB1B80"/>
    <w:rsid w:val="00E0568A"/>
    <w:rsid w:val="00E16FD1"/>
    <w:rsid w:val="00E42CF4"/>
    <w:rsid w:val="00E466FE"/>
    <w:rsid w:val="00E51398"/>
    <w:rsid w:val="00E55E84"/>
    <w:rsid w:val="00E728F5"/>
    <w:rsid w:val="00E8317C"/>
    <w:rsid w:val="00EA7BA1"/>
    <w:rsid w:val="00EB006E"/>
    <w:rsid w:val="00F21D05"/>
    <w:rsid w:val="00F9028D"/>
    <w:rsid w:val="00FC1440"/>
    <w:rsid w:val="00FD1B7E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65CC8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1B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describing-coordinate-positions-on-a-grid-6hgpat" TargetMode="External"/><Relationship Id="rId13" Type="http://schemas.openxmlformats.org/officeDocument/2006/relationships/image" Target="media/image6.tmp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hyperlink" Target="https://www.bbc.co.uk/bitesize/clips/zx6pfg8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to-investigate-suffixes-past-and-present-60rkcc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3.tmp"/><Relationship Id="rId19" Type="http://schemas.openxmlformats.org/officeDocument/2006/relationships/hyperlink" Target="mailto:oak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www.talk4writing.com/wp-content/uploads/2020/04/Y6-Unit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2021-01-21T14:32:00Z</dcterms:created>
  <dcterms:modified xsi:type="dcterms:W3CDTF">2021-01-21T14:32:00Z</dcterms:modified>
</cp:coreProperties>
</file>