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30" w:rsidRDefault="0079761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79761E">
        <w:rPr>
          <w:rFonts w:ascii="Comic Sans MS" w:hAnsi="Comic Sans MS"/>
          <w:sz w:val="24"/>
          <w:szCs w:val="24"/>
          <w:u w:val="single"/>
          <w:lang w:val="en-US"/>
        </w:rPr>
        <w:t xml:space="preserve">Outdoor activities </w:t>
      </w:r>
    </w:p>
    <w:p w:rsidR="00003623" w:rsidRPr="00FE1630" w:rsidRDefault="00FE1630">
      <w:pPr>
        <w:rPr>
          <w:rFonts w:ascii="Comic Sans MS" w:hAnsi="Comic Sans MS"/>
          <w:i/>
          <w:sz w:val="24"/>
          <w:szCs w:val="24"/>
          <w:lang w:val="en-US"/>
        </w:rPr>
      </w:pPr>
      <w:r w:rsidRPr="00FE1630">
        <w:rPr>
          <w:rFonts w:ascii="Comic Sans MS" w:hAnsi="Comic Sans MS"/>
          <w:i/>
          <w:sz w:val="24"/>
          <w:szCs w:val="24"/>
          <w:lang w:val="en-US"/>
        </w:rPr>
        <w:t>You may like to try some of these during the summer holidays</w:t>
      </w:r>
    </w:p>
    <w:p w:rsidR="0079761E" w:rsidRPr="0079761E" w:rsidRDefault="0079761E">
      <w:pPr>
        <w:rPr>
          <w:rFonts w:ascii="Comic Sans MS" w:hAnsi="Comic Sans MS"/>
          <w:sz w:val="24"/>
          <w:szCs w:val="24"/>
          <w:lang w:val="en-US"/>
        </w:rPr>
      </w:pPr>
    </w:p>
    <w:p w:rsidR="0079761E" w:rsidRDefault="0079761E">
      <w:pPr>
        <w:rPr>
          <w:rFonts w:ascii="Comic Sans MS" w:hAnsi="Comic Sans MS"/>
          <w:sz w:val="24"/>
          <w:szCs w:val="24"/>
          <w:lang w:val="en-US"/>
        </w:rPr>
      </w:pPr>
      <w:r w:rsidRPr="0079761E">
        <w:rPr>
          <w:rFonts w:ascii="Comic Sans MS" w:hAnsi="Comic Sans MS"/>
          <w:sz w:val="24"/>
          <w:szCs w:val="24"/>
          <w:lang w:val="en-US"/>
        </w:rPr>
        <w:t>I spy scavenger hunt</w:t>
      </w:r>
    </w:p>
    <w:p w:rsidR="0079761E" w:rsidRDefault="0079761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Rainbow scavenger hunt</w:t>
      </w:r>
    </w:p>
    <w:p w:rsidR="0079761E" w:rsidRDefault="0079761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Alphabetical treasure hunt 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Magic wands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Leaf necklaces 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trail cards </w:t>
      </w:r>
      <w:r w:rsidR="00473304">
        <w:rPr>
          <w:rFonts w:ascii="Comic Sans MS" w:hAnsi="Comic Sans MS"/>
          <w:sz w:val="24"/>
          <w:szCs w:val="24"/>
          <w:lang w:val="en-US"/>
        </w:rPr>
        <w:t>e.g.</w:t>
      </w:r>
      <w:r>
        <w:rPr>
          <w:rFonts w:ascii="Comic Sans MS" w:hAnsi="Comic Sans MS"/>
          <w:sz w:val="24"/>
          <w:szCs w:val="24"/>
          <w:lang w:val="en-US"/>
        </w:rPr>
        <w:t xml:space="preserve"> find 6 stones 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Mini beast homes </w:t>
      </w:r>
    </w:p>
    <w:p w:rsidR="00CB2B5C" w:rsidRDefault="00190D7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Tree / leaf tally chart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Mini beast and location chart</w:t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Move like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minibeast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1386C" w:rsidRDefault="0091386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Outside obstacle course </w:t>
      </w:r>
    </w:p>
    <w:p w:rsidR="0091386C" w:rsidRDefault="0091386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Make numbers </w:t>
      </w:r>
      <w:r w:rsidR="00FE1630">
        <w:rPr>
          <w:rFonts w:ascii="Comic Sans MS" w:hAnsi="Comic Sans MS"/>
          <w:sz w:val="24"/>
          <w:szCs w:val="24"/>
          <w:lang w:val="en-US"/>
        </w:rPr>
        <w:t xml:space="preserve">or letters </w:t>
      </w:r>
      <w:r>
        <w:rPr>
          <w:rFonts w:ascii="Comic Sans MS" w:hAnsi="Comic Sans MS"/>
          <w:sz w:val="24"/>
          <w:szCs w:val="24"/>
          <w:lang w:val="en-US"/>
        </w:rPr>
        <w:t xml:space="preserve">out of natural objects </w:t>
      </w:r>
    </w:p>
    <w:p w:rsidR="00D0713E" w:rsidRDefault="00D0713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Snail art based on Matisse ‘The Snail’</w:t>
      </w:r>
    </w:p>
    <w:p w:rsidR="00D0713E" w:rsidRDefault="00D0713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Make a boat or raft out of natural materials.</w:t>
      </w:r>
    </w:p>
    <w:p w:rsidR="00D0713E" w:rsidRDefault="00D0713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Nature fortune teller.</w:t>
      </w:r>
    </w:p>
    <w:p w:rsidR="00473304" w:rsidRDefault="00190D7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Tiny treasure hunt</w:t>
      </w:r>
    </w:p>
    <w:p w:rsidR="00473304" w:rsidRDefault="00393EEE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Stick activities – what could your stick be e.g. a magic wand, a pair of antlers, a stick man. </w:t>
      </w:r>
    </w:p>
    <w:p w:rsidR="00EB5808" w:rsidRDefault="00EB5808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Natural games – collect sticks, stones etc. what game could you make up for one person to play. Write instructions and share ideas.</w:t>
      </w:r>
    </w:p>
    <w:p w:rsidR="00EB5808" w:rsidRDefault="00EB5808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Natural potions – collect plants </w:t>
      </w:r>
      <w:r w:rsidR="00190D7D">
        <w:rPr>
          <w:rFonts w:ascii="Comic Sans MS" w:hAnsi="Comic Sans MS"/>
          <w:sz w:val="24"/>
          <w:szCs w:val="24"/>
          <w:lang w:val="en-US"/>
        </w:rPr>
        <w:t>etc.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 and put in water to make a potion.</w:t>
      </w:r>
    </w:p>
    <w:p w:rsidR="00EB5808" w:rsidRDefault="00EB5808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Stone stack competition – collect stones – who can build the tallest tower?</w:t>
      </w:r>
    </w:p>
    <w:p w:rsidR="00EB5808" w:rsidRDefault="00EB5808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Make a leaf picture frame- cut a card border and decorate it with leaves etc. </w:t>
      </w:r>
    </w:p>
    <w:p w:rsidR="009D72D6" w:rsidRDefault="009D72D6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Lay a stick trail.</w:t>
      </w:r>
    </w:p>
    <w:p w:rsidR="009D72D6" w:rsidRDefault="009D72D6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Find shapes and faces in clouds – lay on back and look up (not on sunny day!)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9B4600">
        <w:rPr>
          <w:rFonts w:ascii="Comic Sans MS" w:hAnsi="Comic Sans MS"/>
          <w:b/>
          <w:sz w:val="24"/>
          <w:szCs w:val="24"/>
          <w:u w:val="single"/>
          <w:lang w:val="en-US"/>
        </w:rPr>
        <w:t>Games</w:t>
      </w:r>
      <w:r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9B4600">
        <w:rPr>
          <w:rFonts w:ascii="Comic Sans MS" w:hAnsi="Comic Sans MS"/>
          <w:sz w:val="24"/>
          <w:szCs w:val="24"/>
          <w:u w:val="single"/>
          <w:lang w:val="en-US"/>
        </w:rPr>
        <w:t>Cross the swamp</w:t>
      </w:r>
      <w:r>
        <w:rPr>
          <w:rFonts w:ascii="Comic Sans MS" w:hAnsi="Comic Sans MS"/>
          <w:sz w:val="24"/>
          <w:szCs w:val="24"/>
          <w:lang w:val="en-US"/>
        </w:rPr>
        <w:t>- decide what can be used as stepping stones – how can you cross from one side of the swamp to the other maintaining social distance?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9B4600">
        <w:rPr>
          <w:rFonts w:ascii="Comic Sans MS" w:hAnsi="Comic Sans MS"/>
          <w:sz w:val="24"/>
          <w:szCs w:val="24"/>
          <w:u w:val="single"/>
          <w:lang w:val="en-US"/>
        </w:rPr>
        <w:t>Place swap</w:t>
      </w:r>
      <w:r>
        <w:rPr>
          <w:rFonts w:ascii="Comic Sans MS" w:hAnsi="Comic Sans MS"/>
          <w:sz w:val="24"/>
          <w:szCs w:val="24"/>
          <w:lang w:val="en-US"/>
        </w:rPr>
        <w:t>- sit in a circle and give everyone the name of an animal, bird or tree. Call out 2 names and they have to swap places BUT mustn’t come within 2 meters of each other.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9B4600">
        <w:rPr>
          <w:rFonts w:ascii="Comic Sans MS" w:hAnsi="Comic Sans MS"/>
          <w:sz w:val="24"/>
          <w:szCs w:val="24"/>
          <w:u w:val="single"/>
          <w:lang w:val="en-US"/>
        </w:rPr>
        <w:t>Cool pool game: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decide on some actions to represent pond dwelling creatures (or other animals). Choose actions appropriate to space!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Stand in a space. Leader shouts out the names of creatures and children must perform the action.</w:t>
      </w:r>
    </w:p>
    <w:p w:rsidR="009B4600" w:rsidRDefault="009B4600" w:rsidP="006D230C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After a few actions those who make a mistake are out. </w:t>
      </w:r>
    </w:p>
    <w:p w:rsidR="009B4600" w:rsidRDefault="009B4600" w:rsidP="006D230C">
      <w:pPr>
        <w:jc w:val="both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i/>
          <w:sz w:val="24"/>
          <w:szCs w:val="24"/>
          <w:lang w:val="en-US"/>
        </w:rPr>
        <w:t>pond skater  - on hands and feet with bottom up in the air.</w:t>
      </w:r>
    </w:p>
    <w:p w:rsidR="009B4600" w:rsidRDefault="009B4600" w:rsidP="006D230C">
      <w:pPr>
        <w:jc w:val="both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Whirligig beetle – spin round and round</w:t>
      </w:r>
    </w:p>
    <w:p w:rsidR="009B4600" w:rsidRDefault="009B4600" w:rsidP="006D230C">
      <w:pPr>
        <w:jc w:val="both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Frog- bent down and jumping </w:t>
      </w:r>
    </w:p>
    <w:p w:rsidR="009B4600" w:rsidRPr="009B4600" w:rsidRDefault="009B4600" w:rsidP="006D230C">
      <w:pPr>
        <w:jc w:val="both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Snail or flatworm – sliding along ground. </w:t>
      </w:r>
    </w:p>
    <w:p w:rsidR="009B4600" w:rsidRPr="009B4600" w:rsidRDefault="009B4600" w:rsidP="006D230C">
      <w:pPr>
        <w:jc w:val="bot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9B4600" w:rsidRPr="00FE1630" w:rsidRDefault="00FE1630" w:rsidP="006D230C">
      <w:pPr>
        <w:jc w:val="both"/>
        <w:rPr>
          <w:rFonts w:ascii="Comic Sans MS" w:hAnsi="Comic Sans MS"/>
          <w:sz w:val="24"/>
          <w:szCs w:val="24"/>
          <w:u w:val="single"/>
          <w:lang w:val="en-US"/>
        </w:rPr>
      </w:pPr>
      <w:r w:rsidRPr="00FE1630">
        <w:rPr>
          <w:rFonts w:ascii="Comic Sans MS" w:hAnsi="Comic Sans MS"/>
          <w:sz w:val="24"/>
          <w:szCs w:val="24"/>
          <w:u w:val="single"/>
          <w:lang w:val="en-US"/>
        </w:rPr>
        <w:t>Useful websites:</w:t>
      </w:r>
    </w:p>
    <w:p w:rsidR="00473304" w:rsidRDefault="00E24FD0">
      <w:pPr>
        <w:rPr>
          <w:rStyle w:val="Hyperlink"/>
        </w:rPr>
      </w:pPr>
      <w:hyperlink r:id="rId6" w:history="1">
        <w:r w:rsidR="00473304">
          <w:rPr>
            <w:rStyle w:val="Hyperlink"/>
          </w:rPr>
          <w:t>https://www.woodlandtrust.org.uk/blog/2020/03/nature-detectives/</w:t>
        </w:r>
      </w:hyperlink>
    </w:p>
    <w:p w:rsidR="00FE1630" w:rsidRDefault="00FE1630" w:rsidP="00FE1630">
      <w:pPr>
        <w:rPr>
          <w:rStyle w:val="Hyperlink"/>
        </w:rPr>
      </w:pPr>
      <w:hyperlink r:id="rId7" w:history="1">
        <w:r w:rsidRPr="00C85429">
          <w:rPr>
            <w:rStyle w:val="Hyperlink"/>
          </w:rPr>
          <w:t>https://www.holthall.org.uk/resources/prima</w:t>
        </w:r>
        <w:r w:rsidRPr="00C85429">
          <w:rPr>
            <w:rStyle w:val="Hyperlink"/>
          </w:rPr>
          <w:t>r</w:t>
        </w:r>
        <w:r w:rsidRPr="00C85429">
          <w:rPr>
            <w:rStyle w:val="Hyperlink"/>
          </w:rPr>
          <w:t>y/</w:t>
        </w:r>
      </w:hyperlink>
      <w:r>
        <w:t xml:space="preserve"> </w:t>
      </w:r>
      <w:r>
        <w:rPr>
          <w:rStyle w:val="Hyperlink"/>
        </w:rPr>
        <w:t xml:space="preserve">  </w:t>
      </w:r>
    </w:p>
    <w:p w:rsidR="00FE1630" w:rsidRDefault="00FE1630">
      <w:pPr>
        <w:rPr>
          <w:rStyle w:val="Hyperlink"/>
        </w:rPr>
      </w:pPr>
    </w:p>
    <w:p w:rsidR="00FE1630" w:rsidRDefault="00FE1630">
      <w:pPr>
        <w:rPr>
          <w:rStyle w:val="Hyperlink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</w:p>
    <w:p w:rsidR="00FE1630" w:rsidRDefault="00FE1630">
      <w:pPr>
        <w:rPr>
          <w:rStyle w:val="Hyperlink"/>
          <w:rFonts w:ascii="Comic Sans MS" w:hAnsi="Comic Sans MS"/>
          <w:color w:val="auto"/>
          <w:sz w:val="24"/>
          <w:szCs w:val="24"/>
        </w:rPr>
      </w:pPr>
      <w:r w:rsidRPr="00FE1630">
        <w:rPr>
          <w:rStyle w:val="Hyperlink"/>
          <w:rFonts w:ascii="Comic Sans MS" w:hAnsi="Comic Sans MS"/>
          <w:color w:val="auto"/>
          <w:sz w:val="24"/>
          <w:szCs w:val="24"/>
        </w:rPr>
        <w:lastRenderedPageBreak/>
        <w:t>Resources</w:t>
      </w:r>
    </w:p>
    <w:p w:rsidR="00FE1630" w:rsidRPr="00FE1630" w:rsidRDefault="00FE1630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541A1891" wp14:editId="3B594382">
            <wp:extent cx="5731510" cy="79565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</w:p>
    <w:p w:rsidR="00CB2B5C" w:rsidRDefault="00CB2B5C">
      <w:pPr>
        <w:rPr>
          <w:rFonts w:ascii="Comic Sans MS" w:hAnsi="Comic Sans MS"/>
          <w:sz w:val="24"/>
          <w:szCs w:val="24"/>
          <w:lang w:val="en-US"/>
        </w:rPr>
      </w:pPr>
    </w:p>
    <w:p w:rsidR="00FE1630" w:rsidRDefault="00FE1630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82238BD" wp14:editId="025E0C6D">
            <wp:extent cx="5731510" cy="7950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30" w:rsidRPr="0079761E" w:rsidRDefault="00FE1630">
      <w:pPr>
        <w:rPr>
          <w:rFonts w:ascii="Comic Sans MS" w:hAnsi="Comic Sans MS"/>
          <w:sz w:val="24"/>
          <w:szCs w:val="24"/>
          <w:lang w:val="en-US"/>
        </w:rPr>
      </w:pPr>
    </w:p>
    <w:sectPr w:rsidR="00FE1630" w:rsidRPr="0079761E" w:rsidSect="00FE1630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D0" w:rsidRDefault="00E24FD0" w:rsidP="009D72D6">
      <w:pPr>
        <w:spacing w:after="0" w:line="240" w:lineRule="auto"/>
      </w:pPr>
      <w:r>
        <w:separator/>
      </w:r>
    </w:p>
  </w:endnote>
  <w:endnote w:type="continuationSeparator" w:id="0">
    <w:p w:rsidR="00E24FD0" w:rsidRDefault="00E24FD0" w:rsidP="009D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11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D6" w:rsidRDefault="009D72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2D6" w:rsidRDefault="009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D0" w:rsidRDefault="00E24FD0" w:rsidP="009D72D6">
      <w:pPr>
        <w:spacing w:after="0" w:line="240" w:lineRule="auto"/>
      </w:pPr>
      <w:r>
        <w:separator/>
      </w:r>
    </w:p>
  </w:footnote>
  <w:footnote w:type="continuationSeparator" w:id="0">
    <w:p w:rsidR="00E24FD0" w:rsidRDefault="00E24FD0" w:rsidP="009D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6" w:rsidRDefault="00FE1630">
    <w:pPr>
      <w:pStyle w:val="Header"/>
    </w:pPr>
    <w:r>
      <w:t>W. Tebbutt 16.7.20</w:t>
    </w:r>
    <w:r w:rsidR="009D72D6">
      <w:t xml:space="preserve"> </w:t>
    </w:r>
  </w:p>
  <w:p w:rsidR="009D72D6" w:rsidRDefault="009D7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E"/>
    <w:rsid w:val="00003623"/>
    <w:rsid w:val="00017018"/>
    <w:rsid w:val="00190D7D"/>
    <w:rsid w:val="001F586E"/>
    <w:rsid w:val="002B27D8"/>
    <w:rsid w:val="00393EEE"/>
    <w:rsid w:val="00473304"/>
    <w:rsid w:val="005E04DB"/>
    <w:rsid w:val="006D230C"/>
    <w:rsid w:val="0079761E"/>
    <w:rsid w:val="0091386C"/>
    <w:rsid w:val="009B4600"/>
    <w:rsid w:val="009D72D6"/>
    <w:rsid w:val="00CB2B5C"/>
    <w:rsid w:val="00D0713E"/>
    <w:rsid w:val="00E24FD0"/>
    <w:rsid w:val="00EB5808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13F6"/>
  <w15:chartTrackingRefBased/>
  <w15:docId w15:val="{B51E31F8-32DE-40F2-BB9A-4682420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D6"/>
  </w:style>
  <w:style w:type="paragraph" w:styleId="Footer">
    <w:name w:val="footer"/>
    <w:basedOn w:val="Normal"/>
    <w:link w:val="FooterChar"/>
    <w:uiPriority w:val="99"/>
    <w:unhideWhenUsed/>
    <w:rsid w:val="009D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D6"/>
  </w:style>
  <w:style w:type="character" w:styleId="FollowedHyperlink">
    <w:name w:val="FollowedHyperlink"/>
    <w:basedOn w:val="DefaultParagraphFont"/>
    <w:uiPriority w:val="99"/>
    <w:semiHidden/>
    <w:unhideWhenUsed/>
    <w:rsid w:val="00FE1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lthall.org.uk/resources/primar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odlandtrust.org.uk/blog/2020/03/nature-detectiv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Primary School</dc:creator>
  <cp:keywords/>
  <dc:description/>
  <cp:lastModifiedBy>Willow - Lyng Primary School</cp:lastModifiedBy>
  <cp:revision>3</cp:revision>
  <dcterms:created xsi:type="dcterms:W3CDTF">2020-07-16T07:27:00Z</dcterms:created>
  <dcterms:modified xsi:type="dcterms:W3CDTF">2020-07-16T07:27:00Z</dcterms:modified>
</cp:coreProperties>
</file>