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8"/>
        <w:gridCol w:w="1534"/>
        <w:gridCol w:w="12532"/>
      </w:tblGrid>
      <w:tr w:rsidR="00B4114F" w:rsidRPr="001C6848" w14:paraId="2D642C62" w14:textId="77777777" w:rsidTr="006D55E1">
        <w:trPr>
          <w:trHeight w:val="200"/>
        </w:trPr>
        <w:tc>
          <w:tcPr>
            <w:tcW w:w="1908" w:type="dxa"/>
            <w:vMerge w:val="restart"/>
            <w:shd w:val="clear" w:color="auto" w:fill="A8D08D" w:themeFill="accent6" w:themeFillTint="99"/>
          </w:tcPr>
          <w:p w14:paraId="0D665EBC" w14:textId="59D17D3E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bookmarkStart w:id="0" w:name="_GoBack" w:colFirst="2" w:colLast="2"/>
            <w:r w:rsidRPr="001C6848">
              <w:rPr>
                <w:rFonts w:asciiTheme="minorHAnsi" w:hAnsiTheme="minorHAnsi" w:cstheme="minorHAnsi"/>
              </w:rPr>
              <w:t xml:space="preserve">Maths – see the attached pictures for an example of how to solve the problems. </w:t>
            </w:r>
          </w:p>
          <w:p w14:paraId="0BE5F459" w14:textId="605C8FAB" w:rsidR="00B4114F" w:rsidRPr="001C6848" w:rsidRDefault="00B4114F" w:rsidP="00B4114F">
            <w:pPr>
              <w:rPr>
                <w:rFonts w:asciiTheme="minorHAnsi" w:hAnsiTheme="minorHAnsi" w:cstheme="minorHAnsi"/>
                <w:b/>
              </w:rPr>
            </w:pPr>
            <w:r w:rsidRPr="001C6848">
              <w:rPr>
                <w:rFonts w:asciiTheme="minorHAnsi" w:hAnsiTheme="minorHAnsi" w:cstheme="minorHAnsi"/>
                <w:b/>
              </w:rPr>
              <w:t>**Please also encourage your child to access Mathletics daily on top of 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16248B2" w14:textId="5A1D8445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781DE196" w14:textId="4BB97263" w:rsidR="00744697" w:rsidRPr="001C6848" w:rsidRDefault="00F74253" w:rsidP="005763AD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Complete page 1 of the statistics booklet.</w:t>
            </w:r>
          </w:p>
        </w:tc>
      </w:tr>
      <w:tr w:rsidR="00B4114F" w:rsidRPr="001C6848" w14:paraId="17F51C1E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77076CDC" w14:textId="36AF7DC5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2AB3518D" w14:textId="15EB7BC9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5258139C" w14:textId="3B9710F8" w:rsidR="00B4114F" w:rsidRPr="001C6848" w:rsidRDefault="00F74253" w:rsidP="005763AD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Complete pages 2 and 3 of the statistics booklet.</w:t>
            </w:r>
          </w:p>
        </w:tc>
      </w:tr>
      <w:tr w:rsidR="00B4114F" w:rsidRPr="001C6848" w14:paraId="2C93CD15" w14:textId="77777777" w:rsidTr="006D55E1">
        <w:trPr>
          <w:trHeight w:val="200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1447993" w14:textId="5CA3896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57B19CF8" w14:textId="31293C38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25A7AC90" w14:textId="59DE20A8" w:rsidR="006B5BC0" w:rsidRPr="001C6848" w:rsidRDefault="00F74253" w:rsidP="00F74253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Complete pages 4 and 5 of the statistics booklet.</w:t>
            </w:r>
          </w:p>
        </w:tc>
      </w:tr>
      <w:tr w:rsidR="00B4114F" w:rsidRPr="001C6848" w14:paraId="7CE5BE5D" w14:textId="77777777" w:rsidTr="006D55E1">
        <w:trPr>
          <w:trHeight w:val="327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3D2F5E05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4A3055AE" w14:textId="5DA8286A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167AB7B1" w14:textId="7CC06694" w:rsidR="00B4114F" w:rsidRPr="001C6848" w:rsidRDefault="00F74253" w:rsidP="00F74253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Complete pages 6 and 7 of the statistics booklet.</w:t>
            </w:r>
          </w:p>
        </w:tc>
      </w:tr>
      <w:tr w:rsidR="00B4114F" w:rsidRPr="001C6848" w14:paraId="54F1792D" w14:textId="77777777" w:rsidTr="006B5BC0">
        <w:trPr>
          <w:trHeight w:val="862"/>
        </w:trPr>
        <w:tc>
          <w:tcPr>
            <w:tcW w:w="1908" w:type="dxa"/>
            <w:vMerge/>
            <w:shd w:val="clear" w:color="auto" w:fill="A8D08D" w:themeFill="accent6" w:themeFillTint="99"/>
          </w:tcPr>
          <w:p w14:paraId="14C4F76A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E2EFD9" w:themeFill="accent6" w:themeFillTint="33"/>
          </w:tcPr>
          <w:p w14:paraId="66919F71" w14:textId="64E1CDEB" w:rsidR="00744697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Daily practise of a times table of your choice – choose a table that you find tricky.</w:t>
            </w:r>
          </w:p>
          <w:p w14:paraId="45A59A9F" w14:textId="7085E2D0" w:rsidR="00744697" w:rsidRPr="001C6848" w:rsidRDefault="00744697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1 round of Maths Frame times tables check. Note down your score.</w:t>
            </w:r>
          </w:p>
          <w:p w14:paraId="35F8840D" w14:textId="77777777" w:rsidR="00F74253" w:rsidRPr="001C6848" w:rsidRDefault="00F74253" w:rsidP="005D5A9A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Use what you have learnt this week to create a tally chart and then a bar chart or pictogram about data you have collected at home.</w:t>
            </w:r>
          </w:p>
          <w:p w14:paraId="3618152F" w14:textId="68068199" w:rsidR="00F74253" w:rsidRPr="001C6848" w:rsidRDefault="00F74253" w:rsidP="005D5A9A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 xml:space="preserve">Ideas might </w:t>
            </w:r>
            <w:r w:rsidR="00DA5BE2" w:rsidRPr="001C6848">
              <w:rPr>
                <w:rFonts w:asciiTheme="minorHAnsi" w:hAnsiTheme="minorHAnsi" w:cstheme="minorHAnsi"/>
              </w:rPr>
              <w:t>be</w:t>
            </w:r>
            <w:r w:rsidRPr="001C6848">
              <w:rPr>
                <w:rFonts w:asciiTheme="minorHAnsi" w:hAnsiTheme="minorHAnsi" w:cstheme="minorHAnsi"/>
              </w:rPr>
              <w:t xml:space="preserve"> friends and family shoe size, friends and family’s favourite music. </w:t>
            </w:r>
          </w:p>
        </w:tc>
      </w:tr>
      <w:tr w:rsidR="006C363E" w:rsidRPr="001C6848" w14:paraId="2B15F7A1" w14:textId="77777777" w:rsidTr="006C363E">
        <w:trPr>
          <w:trHeight w:val="862"/>
        </w:trPr>
        <w:tc>
          <w:tcPr>
            <w:tcW w:w="1908" w:type="dxa"/>
            <w:shd w:val="clear" w:color="auto" w:fill="AEAAAA" w:themeFill="background2" w:themeFillShade="BF"/>
          </w:tcPr>
          <w:p w14:paraId="0F270058" w14:textId="1CC4920B" w:rsidR="006C363E" w:rsidRPr="001C6848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C6848">
              <w:rPr>
                <w:rFonts w:asciiTheme="minorHAnsi" w:hAnsiTheme="minorHAnsi" w:cstheme="minorHAnsi"/>
                <w:color w:val="000000" w:themeColor="text1"/>
              </w:rPr>
              <w:t>Spellings</w:t>
            </w:r>
          </w:p>
        </w:tc>
        <w:tc>
          <w:tcPr>
            <w:tcW w:w="1534" w:type="dxa"/>
            <w:shd w:val="clear" w:color="auto" w:fill="AEAAAA" w:themeFill="background2" w:themeFillShade="BF"/>
          </w:tcPr>
          <w:p w14:paraId="6644DB0D" w14:textId="5CEC84EF" w:rsidR="006C363E" w:rsidRPr="001C6848" w:rsidRDefault="006C363E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C6848">
              <w:rPr>
                <w:rFonts w:asciiTheme="minorHAnsi" w:hAnsiTheme="minorHAnsi" w:cstheme="minorHAnsi"/>
                <w:color w:val="000000" w:themeColor="text1"/>
              </w:rPr>
              <w:t>Throughout the week</w:t>
            </w:r>
          </w:p>
        </w:tc>
        <w:tc>
          <w:tcPr>
            <w:tcW w:w="12532" w:type="dxa"/>
            <w:shd w:val="clear" w:color="auto" w:fill="E7E6E6" w:themeFill="background2"/>
          </w:tcPr>
          <w:p w14:paraId="71073243" w14:textId="77777777" w:rsidR="006C363E" w:rsidRPr="001C6848" w:rsidRDefault="006C363E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Please recap the tricky words learnt from Autumn 1 – Spring 2</w:t>
            </w:r>
          </w:p>
          <w:p w14:paraId="382285F9" w14:textId="3D5C1F40" w:rsidR="006C363E" w:rsidRPr="001C6848" w:rsidRDefault="008D038D" w:rsidP="008D03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Ideas: Use in sentences, find meanings in a dictionary, use an online word search generator to create a word search.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3"/>
              <w:gridCol w:w="2553"/>
            </w:tblGrid>
            <w:tr w:rsidR="006C363E" w:rsidRPr="001C6848" w14:paraId="7C08A475" w14:textId="77777777" w:rsidTr="006C363E">
              <w:trPr>
                <w:trHeight w:val="382"/>
              </w:trPr>
              <w:tc>
                <w:tcPr>
                  <w:tcW w:w="2552" w:type="dxa"/>
                </w:tcPr>
                <w:p w14:paraId="7D1E4CFB" w14:textId="0BE20C89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Autumn 1</w:t>
                  </w:r>
                </w:p>
              </w:tc>
              <w:tc>
                <w:tcPr>
                  <w:tcW w:w="2552" w:type="dxa"/>
                </w:tcPr>
                <w:p w14:paraId="0E7C24B6" w14:textId="3B3AC4E6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Autumn 2</w:t>
                  </w:r>
                </w:p>
              </w:tc>
              <w:tc>
                <w:tcPr>
                  <w:tcW w:w="2553" w:type="dxa"/>
                </w:tcPr>
                <w:p w14:paraId="4B990068" w14:textId="5C78613C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Spring 1</w:t>
                  </w:r>
                </w:p>
              </w:tc>
              <w:tc>
                <w:tcPr>
                  <w:tcW w:w="2553" w:type="dxa"/>
                </w:tcPr>
                <w:p w14:paraId="47B168A7" w14:textId="4F882DA2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Spring 2</w:t>
                  </w:r>
                </w:p>
              </w:tc>
            </w:tr>
            <w:tr w:rsidR="006C363E" w:rsidRPr="001C6848" w14:paraId="402FBA4D" w14:textId="77777777" w:rsidTr="006C363E">
              <w:trPr>
                <w:trHeight w:val="359"/>
              </w:trPr>
              <w:tc>
                <w:tcPr>
                  <w:tcW w:w="2552" w:type="dxa"/>
                </w:tcPr>
                <w:p w14:paraId="107324CC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actual</w:t>
                  </w:r>
                </w:p>
                <w:p w14:paraId="2C5753BE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learn</w:t>
                  </w:r>
                </w:p>
                <w:p w14:paraId="2D346B41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group</w:t>
                  </w:r>
                </w:p>
                <w:p w14:paraId="4F035E2D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heard</w:t>
                  </w:r>
                </w:p>
                <w:p w14:paraId="4F40BBB7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arrive</w:t>
                  </w:r>
                </w:p>
                <w:p w14:paraId="016E2D62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circle</w:t>
                  </w:r>
                </w:p>
                <w:p w14:paraId="7ACFAA2B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often</w:t>
                  </w:r>
                </w:p>
                <w:p w14:paraId="729A1BE1" w14:textId="0BC01BDA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build</w:t>
                  </w:r>
                </w:p>
              </w:tc>
              <w:tc>
                <w:tcPr>
                  <w:tcW w:w="2552" w:type="dxa"/>
                </w:tcPr>
                <w:p w14:paraId="35E4AA9B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eight</w:t>
                  </w:r>
                </w:p>
                <w:p w14:paraId="2071DC98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caught</w:t>
                  </w:r>
                </w:p>
                <w:p w14:paraId="4B28765B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centre</w:t>
                  </w:r>
                </w:p>
                <w:p w14:paraId="6A51514E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century</w:t>
                  </w:r>
                </w:p>
                <w:p w14:paraId="4CA90BC8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heart</w:t>
                  </w:r>
                </w:p>
                <w:p w14:paraId="0C35C775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breath</w:t>
                  </w:r>
                </w:p>
                <w:p w14:paraId="06319824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busy</w:t>
                  </w:r>
                </w:p>
                <w:p w14:paraId="37A65F3E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early</w:t>
                  </w:r>
                </w:p>
                <w:p w14:paraId="1D2C7EDA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53" w:type="dxa"/>
                </w:tcPr>
                <w:p w14:paraId="13AE3E6F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continue</w:t>
                  </w:r>
                </w:p>
                <w:p w14:paraId="1E9DF115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decide</w:t>
                  </w:r>
                </w:p>
                <w:p w14:paraId="2C36746B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island</w:t>
                  </w:r>
                </w:p>
                <w:p w14:paraId="401CF2C8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minute</w:t>
                  </w:r>
                </w:p>
                <w:p w14:paraId="319AA831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difficult</w:t>
                  </w:r>
                </w:p>
                <w:p w14:paraId="153328DC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earth</w:t>
                  </w:r>
                </w:p>
                <w:p w14:paraId="66B33738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consider</w:t>
                  </w:r>
                </w:p>
                <w:p w14:paraId="4F0B2B44" w14:textId="045A3B23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enough</w:t>
                  </w:r>
                </w:p>
              </w:tc>
              <w:tc>
                <w:tcPr>
                  <w:tcW w:w="2553" w:type="dxa"/>
                </w:tcPr>
                <w:p w14:paraId="520B6646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perhaps</w:t>
                  </w:r>
                </w:p>
                <w:p w14:paraId="1A5F6665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address</w:t>
                  </w:r>
                </w:p>
                <w:p w14:paraId="58E7F7CC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guard</w:t>
                  </w:r>
                </w:p>
                <w:p w14:paraId="561A3569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material</w:t>
                  </w:r>
                </w:p>
                <w:p w14:paraId="467FD0FD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recent</w:t>
                  </w:r>
                </w:p>
                <w:p w14:paraId="30815D91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guide</w:t>
                  </w:r>
                </w:p>
                <w:p w14:paraId="6DEF4D7A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forward</w:t>
                  </w:r>
                </w:p>
                <w:p w14:paraId="107C3E4E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1C6848">
                    <w:rPr>
                      <w:rFonts w:asciiTheme="minorHAnsi" w:hAnsiTheme="minorHAnsi" w:cstheme="minorHAnsi"/>
                    </w:rPr>
                    <w:t>fruit</w:t>
                  </w:r>
                </w:p>
                <w:p w14:paraId="7A87A0C6" w14:textId="77777777" w:rsidR="006C363E" w:rsidRPr="001C6848" w:rsidRDefault="006C363E" w:rsidP="00D342E2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A946C91" w14:textId="1144FCEF" w:rsidR="006C363E" w:rsidRPr="001C6848" w:rsidRDefault="006C363E" w:rsidP="00B4114F">
            <w:pPr>
              <w:rPr>
                <w:rFonts w:asciiTheme="minorHAnsi" w:hAnsiTheme="minorHAnsi" w:cstheme="minorHAnsi"/>
              </w:rPr>
            </w:pPr>
          </w:p>
        </w:tc>
      </w:tr>
      <w:tr w:rsidR="00FB02C1" w:rsidRPr="001C6848" w14:paraId="61D4C402" w14:textId="77777777" w:rsidTr="006D55E1">
        <w:trPr>
          <w:trHeight w:val="256"/>
        </w:trPr>
        <w:tc>
          <w:tcPr>
            <w:tcW w:w="1908" w:type="dxa"/>
            <w:vMerge w:val="restart"/>
            <w:shd w:val="clear" w:color="auto" w:fill="FFD966" w:themeFill="accent4" w:themeFillTint="99"/>
          </w:tcPr>
          <w:p w14:paraId="3068CEDE" w14:textId="77777777" w:rsidR="00FB02C1" w:rsidRPr="001C6848" w:rsidRDefault="00FB02C1" w:rsidP="00FB02C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English</w:t>
            </w:r>
          </w:p>
          <w:p w14:paraId="3FD4E248" w14:textId="77777777" w:rsidR="00FB02C1" w:rsidRPr="001C6848" w:rsidRDefault="00FB02C1" w:rsidP="00FB02C1">
            <w:pPr>
              <w:rPr>
                <w:rFonts w:asciiTheme="minorHAnsi" w:hAnsiTheme="minorHAnsi" w:cstheme="minorHAnsi"/>
              </w:rPr>
            </w:pPr>
          </w:p>
          <w:p w14:paraId="4EC289AA" w14:textId="64F9B082" w:rsidR="00FB02C1" w:rsidRPr="001C6848" w:rsidRDefault="00FB02C1" w:rsidP="00FB02C1">
            <w:pPr>
              <w:rPr>
                <w:rFonts w:asciiTheme="minorHAnsi" w:hAnsiTheme="minorHAnsi" w:cstheme="minorHAnsi"/>
                <w:b/>
              </w:rPr>
            </w:pPr>
            <w:r w:rsidRPr="001C6848">
              <w:rPr>
                <w:rFonts w:asciiTheme="minorHAnsi" w:hAnsiTheme="minorHAnsi" w:cstheme="minorHAnsi"/>
                <w:b/>
              </w:rPr>
              <w:t xml:space="preserve">**Please also encourage your </w:t>
            </w:r>
            <w:r w:rsidRPr="001C6848">
              <w:rPr>
                <w:rFonts w:asciiTheme="minorHAnsi" w:hAnsiTheme="minorHAnsi" w:cstheme="minorHAnsi"/>
                <w:b/>
              </w:rPr>
              <w:lastRenderedPageBreak/>
              <w:t>child to read daily either independently or to an adult or older sibling**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31EE88C5" w:rsidR="00FB02C1" w:rsidRPr="001C6848" w:rsidRDefault="00FB02C1" w:rsidP="00FB02C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lastRenderedPageBreak/>
              <w:t>Monday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08CDE91D" w14:textId="23BE1781" w:rsidR="005763AD" w:rsidRPr="001C6848" w:rsidRDefault="005763AD" w:rsidP="002A431A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Read the text on p. 3</w:t>
            </w:r>
          </w:p>
          <w:p w14:paraId="56B466B3" w14:textId="5D062225" w:rsidR="005763AD" w:rsidRPr="001C6848" w:rsidRDefault="00F74253" w:rsidP="002A431A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Complete page 10.</w:t>
            </w:r>
          </w:p>
        </w:tc>
      </w:tr>
      <w:tr w:rsidR="00FB02C1" w:rsidRPr="001C6848" w14:paraId="5996D2F5" w14:textId="77777777" w:rsidTr="006D55E1">
        <w:trPr>
          <w:trHeight w:val="285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3A70588B" w14:textId="304551DD" w:rsidR="00FB02C1" w:rsidRPr="001C6848" w:rsidRDefault="00FB02C1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4388DE2A" w:rsidR="00FB02C1" w:rsidRPr="001C6848" w:rsidRDefault="00FB02C1" w:rsidP="00FB02C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5370F483" w14:textId="7F5F325E" w:rsidR="005763AD" w:rsidRPr="001C6848" w:rsidRDefault="005763AD" w:rsidP="005763AD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Read the text on p. 3</w:t>
            </w:r>
          </w:p>
          <w:p w14:paraId="70AA8AAC" w14:textId="73C78D72" w:rsidR="00FB02C1" w:rsidRPr="001C6848" w:rsidRDefault="00F74253" w:rsidP="00FB02C1">
            <w:pPr>
              <w:rPr>
                <w:rFonts w:asciiTheme="minorHAnsi" w:eastAsia="Times New Roman" w:hAnsiTheme="minorHAnsi" w:cstheme="minorHAnsi"/>
              </w:rPr>
            </w:pPr>
            <w:r w:rsidRPr="001C6848">
              <w:rPr>
                <w:rFonts w:asciiTheme="minorHAnsi" w:eastAsia="Times New Roman" w:hAnsiTheme="minorHAnsi" w:cstheme="minorHAnsi"/>
              </w:rPr>
              <w:t>Complete page 11.</w:t>
            </w:r>
          </w:p>
        </w:tc>
      </w:tr>
      <w:tr w:rsidR="00FB02C1" w:rsidRPr="001C6848" w14:paraId="5C774BA0" w14:textId="77777777" w:rsidTr="006D55E1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0A27F61F" w14:textId="1C0D2EE6" w:rsidR="00FB02C1" w:rsidRPr="001C6848" w:rsidRDefault="00FB02C1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14CC6360" w:rsidR="00FB02C1" w:rsidRPr="001C6848" w:rsidRDefault="00FB02C1" w:rsidP="00FB02C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2F611876" w14:textId="24703863" w:rsidR="005763AD" w:rsidRPr="001C6848" w:rsidRDefault="005763AD" w:rsidP="005763AD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Read the text on p. 3</w:t>
            </w:r>
          </w:p>
          <w:p w14:paraId="06F768AC" w14:textId="105BF147" w:rsidR="00FB02C1" w:rsidRPr="001C6848" w:rsidRDefault="00F74253" w:rsidP="00FB02C1">
            <w:pPr>
              <w:rPr>
                <w:rFonts w:asciiTheme="minorHAnsi" w:eastAsia="Times New Roman" w:hAnsiTheme="minorHAnsi" w:cstheme="minorHAnsi"/>
              </w:rPr>
            </w:pPr>
            <w:r w:rsidRPr="001C6848">
              <w:rPr>
                <w:rFonts w:asciiTheme="minorHAnsi" w:eastAsia="Times New Roman" w:hAnsiTheme="minorHAnsi" w:cstheme="minorHAnsi"/>
              </w:rPr>
              <w:t>Complete pages 12-13.</w:t>
            </w:r>
          </w:p>
        </w:tc>
      </w:tr>
      <w:tr w:rsidR="006D55E1" w:rsidRPr="001C6848" w14:paraId="3A07A923" w14:textId="77777777" w:rsidTr="006D55E1">
        <w:trPr>
          <w:trHeight w:val="199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679D1B5B" w14:textId="3543F5F2" w:rsidR="006D55E1" w:rsidRPr="001C6848" w:rsidRDefault="006D55E1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09C2376B" w:rsidR="006D55E1" w:rsidRPr="001C6848" w:rsidRDefault="006D55E1" w:rsidP="00FB02C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3AF43CA9" w14:textId="7B1AC3D3" w:rsidR="005763AD" w:rsidRPr="001C6848" w:rsidRDefault="005763AD" w:rsidP="005763AD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Read the text on p. 3</w:t>
            </w:r>
          </w:p>
          <w:p w14:paraId="5F401F8F" w14:textId="18F48728" w:rsidR="006D55E1" w:rsidRPr="001C6848" w:rsidRDefault="00F74253" w:rsidP="00F74253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 xml:space="preserve">Today we are going to have a go at some writing. Using your plan from Tuesday and page </w:t>
            </w:r>
            <w:proofErr w:type="gramStart"/>
            <w:r w:rsidRPr="001C6848">
              <w:rPr>
                <w:rFonts w:asciiTheme="minorHAnsi" w:hAnsiTheme="minorHAnsi" w:cstheme="minorHAnsi"/>
              </w:rPr>
              <w:t>14,</w:t>
            </w:r>
            <w:proofErr w:type="gramEnd"/>
            <w:r w:rsidRPr="001C6848">
              <w:rPr>
                <w:rFonts w:asciiTheme="minorHAnsi" w:hAnsiTheme="minorHAnsi" w:cstheme="minorHAnsi"/>
              </w:rPr>
              <w:t xml:space="preserve"> have a go at writing your first jungle log.</w:t>
            </w:r>
          </w:p>
        </w:tc>
      </w:tr>
      <w:tr w:rsidR="006D55E1" w:rsidRPr="001C6848" w14:paraId="34089C22" w14:textId="77777777" w:rsidTr="006D55E1">
        <w:trPr>
          <w:trHeight w:val="347"/>
        </w:trPr>
        <w:tc>
          <w:tcPr>
            <w:tcW w:w="1908" w:type="dxa"/>
            <w:vMerge/>
            <w:shd w:val="clear" w:color="auto" w:fill="FFD966" w:themeFill="accent4" w:themeFillTint="99"/>
          </w:tcPr>
          <w:p w14:paraId="52F064AD" w14:textId="721EA549" w:rsidR="006D55E1" w:rsidRPr="001C6848" w:rsidRDefault="006D55E1" w:rsidP="00FB02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5C66D908" w:rsidR="006D55E1" w:rsidRPr="001C6848" w:rsidRDefault="006D55E1" w:rsidP="00FB02C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12532" w:type="dxa"/>
            <w:shd w:val="clear" w:color="auto" w:fill="FFF2CC" w:themeFill="accent4" w:themeFillTint="33"/>
          </w:tcPr>
          <w:p w14:paraId="2C102AC6" w14:textId="77777777" w:rsidR="006D55E1" w:rsidRPr="001C6848" w:rsidRDefault="00F74253" w:rsidP="00FB02C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Read pages 15-16.</w:t>
            </w:r>
          </w:p>
          <w:p w14:paraId="70F9A3AA" w14:textId="6E357F07" w:rsidR="00F74253" w:rsidRPr="001C6848" w:rsidRDefault="00F74253" w:rsidP="006539CD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 xml:space="preserve">Use the information on these pages, in addition to the information on page 17, to </w:t>
            </w:r>
            <w:r w:rsidR="006539CD" w:rsidRPr="001C6848">
              <w:rPr>
                <w:rFonts w:asciiTheme="minorHAnsi" w:hAnsiTheme="minorHAnsi" w:cstheme="minorHAnsi"/>
              </w:rPr>
              <w:t>draft a set of</w:t>
            </w:r>
            <w:r w:rsidRPr="001C6848">
              <w:rPr>
                <w:rFonts w:asciiTheme="minorHAnsi" w:hAnsiTheme="minorHAnsi" w:cstheme="minorHAnsi"/>
              </w:rPr>
              <w:t xml:space="preserve"> instructions to catch the </w:t>
            </w:r>
            <w:proofErr w:type="spellStart"/>
            <w:r w:rsidRPr="001C6848">
              <w:rPr>
                <w:rFonts w:asciiTheme="minorHAnsi" w:hAnsiTheme="minorHAnsi" w:cstheme="minorHAnsi"/>
              </w:rPr>
              <w:t>Soupee</w:t>
            </w:r>
            <w:proofErr w:type="spellEnd"/>
            <w:r w:rsidRPr="001C6848">
              <w:rPr>
                <w:rFonts w:asciiTheme="minorHAnsi" w:hAnsiTheme="minorHAnsi" w:cstheme="minorHAnsi"/>
              </w:rPr>
              <w:t xml:space="preserve"> bird.</w:t>
            </w:r>
          </w:p>
        </w:tc>
      </w:tr>
      <w:tr w:rsidR="00B4114F" w:rsidRPr="001C6848" w14:paraId="15023129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9CC2E5" w:themeFill="accent1" w:themeFillTint="99"/>
          </w:tcPr>
          <w:p w14:paraId="495A8311" w14:textId="349C93F3" w:rsidR="00B4114F" w:rsidRPr="001C6848" w:rsidRDefault="00B4114F" w:rsidP="00983095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Topic/</w:t>
            </w:r>
            <w:r w:rsidR="00983095" w:rsidRPr="001C6848">
              <w:rPr>
                <w:rFonts w:asciiTheme="minorHAnsi" w:hAnsiTheme="minorHAnsi" w:cstheme="minorHAnsi"/>
              </w:rPr>
              <w:t>PSCHE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559EC062" w14:textId="2522AE05" w:rsidR="00744697" w:rsidRPr="001C6848" w:rsidRDefault="00744697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 xml:space="preserve">This week, I would like you to research and create a poster about </w:t>
            </w:r>
            <w:r w:rsidR="00A07B07" w:rsidRPr="001C6848">
              <w:rPr>
                <w:rFonts w:asciiTheme="minorHAnsi" w:hAnsiTheme="minorHAnsi" w:cstheme="minorHAnsi"/>
                <w:b/>
              </w:rPr>
              <w:t>Finland</w:t>
            </w:r>
          </w:p>
          <w:p w14:paraId="38D3C041" w14:textId="6CDB1166" w:rsidR="00744697" w:rsidRPr="001C6848" w:rsidRDefault="00744697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 xml:space="preserve">You will need to include information </w:t>
            </w:r>
            <w:r w:rsidR="00AC7229" w:rsidRPr="001C6848">
              <w:rPr>
                <w:rFonts w:asciiTheme="minorHAnsi" w:hAnsiTheme="minorHAnsi" w:cstheme="minorHAnsi"/>
              </w:rPr>
              <w:t>on</w:t>
            </w:r>
            <w:r w:rsidRPr="001C6848">
              <w:rPr>
                <w:rFonts w:asciiTheme="minorHAnsi" w:hAnsiTheme="minorHAnsi" w:cstheme="minorHAnsi"/>
              </w:rPr>
              <w:t xml:space="preserve"> the capital city, currency, the physical geography (e.g. rivers, mountains, landscape) and the human geography (e.g. tourist sites,</w:t>
            </w:r>
            <w:r w:rsidR="005D5A9A" w:rsidRPr="001C6848">
              <w:rPr>
                <w:rFonts w:asciiTheme="minorHAnsi" w:hAnsiTheme="minorHAnsi" w:cstheme="minorHAnsi"/>
              </w:rPr>
              <w:t xml:space="preserve"> population) and any other good facts you find.</w:t>
            </w:r>
          </w:p>
          <w:p w14:paraId="124E0D1D" w14:textId="3D9AC347" w:rsidR="005D5A9A" w:rsidRPr="001C6848" w:rsidRDefault="001C6848" w:rsidP="005D5A9A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Can you try to include some information about the Northern Lights?</w:t>
            </w:r>
          </w:p>
          <w:p w14:paraId="1B8E6988" w14:textId="09997FB3" w:rsidR="001C6848" w:rsidRPr="001C6848" w:rsidRDefault="00134CD4" w:rsidP="005D5A9A">
            <w:pPr>
              <w:rPr>
                <w:rFonts w:asciiTheme="minorHAnsi" w:hAnsiTheme="minorHAnsi" w:cstheme="minorHAnsi"/>
              </w:rPr>
            </w:pPr>
            <w:hyperlink r:id="rId7" w:anchor=":~:text=The%20northern%20lights%20(called%20the,molecules%20cannot%20hold%20the%20energy." w:history="1">
              <w:r w:rsidR="001C6848" w:rsidRPr="001C6848">
                <w:rPr>
                  <w:rStyle w:val="Hyperlink"/>
                  <w:rFonts w:asciiTheme="minorHAnsi" w:hAnsiTheme="minorHAnsi" w:cstheme="minorHAnsi"/>
                </w:rPr>
                <w:t>https://www.highlightskids.com/explore/science-questions/what-are-the-northern-lights#:~:text=The%20northern%20lights%20(called%20the,molecules%20cannot%20hold%20the%20energy.</w:t>
              </w:r>
            </w:hyperlink>
          </w:p>
          <w:p w14:paraId="60C4A202" w14:textId="18622F33" w:rsidR="001C6848" w:rsidRPr="001C6848" w:rsidRDefault="00134CD4" w:rsidP="005D5A9A">
            <w:pPr>
              <w:rPr>
                <w:rFonts w:asciiTheme="minorHAnsi" w:hAnsiTheme="minorHAnsi" w:cstheme="minorHAnsi"/>
              </w:rPr>
            </w:pPr>
            <w:hyperlink r:id="rId8" w:history="1">
              <w:r w:rsidR="001C6848" w:rsidRPr="001C6848">
                <w:rPr>
                  <w:rStyle w:val="Hyperlink"/>
                  <w:rFonts w:asciiTheme="minorHAnsi" w:hAnsiTheme="minorHAnsi" w:cstheme="minorHAnsi"/>
                </w:rPr>
                <w:t>https://easyscienceforkids.com/all-about-the-northern-lights/</w:t>
              </w:r>
            </w:hyperlink>
          </w:p>
          <w:p w14:paraId="60C231ED" w14:textId="597413C3" w:rsidR="006D55E1" w:rsidRPr="001C6848" w:rsidRDefault="006D55E1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Other ways of presenting this information could be making a PowerPoint, lea</w:t>
            </w:r>
            <w:r w:rsidR="005D5A9A" w:rsidRPr="001C6848">
              <w:rPr>
                <w:rFonts w:asciiTheme="minorHAnsi" w:hAnsiTheme="minorHAnsi" w:cstheme="minorHAnsi"/>
              </w:rPr>
              <w:t xml:space="preserve">flet or advert for the country – try </w:t>
            </w:r>
            <w:r w:rsidR="00581F9C" w:rsidRPr="001C6848">
              <w:rPr>
                <w:rFonts w:asciiTheme="minorHAnsi" w:hAnsiTheme="minorHAnsi" w:cstheme="minorHAnsi"/>
              </w:rPr>
              <w:t>to</w:t>
            </w:r>
            <w:r w:rsidR="005D5A9A" w:rsidRPr="001C6848">
              <w:rPr>
                <w:rFonts w:asciiTheme="minorHAnsi" w:hAnsiTheme="minorHAnsi" w:cstheme="minorHAnsi"/>
              </w:rPr>
              <w:t xml:space="preserve"> do something you </w:t>
            </w:r>
            <w:proofErr w:type="gramStart"/>
            <w:r w:rsidR="005D5A9A" w:rsidRPr="001C6848">
              <w:rPr>
                <w:rFonts w:asciiTheme="minorHAnsi" w:hAnsiTheme="minorHAnsi" w:cstheme="minorHAnsi"/>
              </w:rPr>
              <w:t>haven’t</w:t>
            </w:r>
            <w:proofErr w:type="gramEnd"/>
            <w:r w:rsidR="005D5A9A" w:rsidRPr="001C6848">
              <w:rPr>
                <w:rFonts w:asciiTheme="minorHAnsi" w:hAnsiTheme="minorHAnsi" w:cstheme="minorHAnsi"/>
              </w:rPr>
              <w:t xml:space="preserve"> done already!</w:t>
            </w:r>
          </w:p>
        </w:tc>
      </w:tr>
      <w:tr w:rsidR="00B4114F" w:rsidRPr="001C6848" w14:paraId="2285C044" w14:textId="77777777" w:rsidTr="006D55E1">
        <w:trPr>
          <w:trHeight w:val="499"/>
        </w:trPr>
        <w:tc>
          <w:tcPr>
            <w:tcW w:w="1908" w:type="dxa"/>
            <w:vMerge/>
            <w:shd w:val="clear" w:color="auto" w:fill="9CC2E5" w:themeFill="accent1" w:themeFillTint="99"/>
          </w:tcPr>
          <w:p w14:paraId="1024A021" w14:textId="35ADBE0F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2DADBF9D" w:rsidR="00B4114F" w:rsidRPr="001C6848" w:rsidRDefault="006A2147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 xml:space="preserve">Science </w:t>
            </w:r>
          </w:p>
        </w:tc>
        <w:tc>
          <w:tcPr>
            <w:tcW w:w="12532" w:type="dxa"/>
            <w:shd w:val="clear" w:color="auto" w:fill="DEEAF6" w:themeFill="accent1" w:themeFillTint="33"/>
          </w:tcPr>
          <w:p w14:paraId="264F005E" w14:textId="2DAD6894" w:rsidR="006A2147" w:rsidRPr="001C6848" w:rsidRDefault="00A07B07" w:rsidP="006A2147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Complete the cola and Mentos science experiment.</w:t>
            </w:r>
          </w:p>
          <w:p w14:paraId="53290A9D" w14:textId="3C934BA0" w:rsidR="00A07B07" w:rsidRDefault="00A07B07" w:rsidP="006A2147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 xml:space="preserve">Think about what state of </w:t>
            </w:r>
            <w:proofErr w:type="gramStart"/>
            <w:r w:rsidRPr="001C6848">
              <w:rPr>
                <w:rFonts w:asciiTheme="minorHAnsi" w:hAnsiTheme="minorHAnsi" w:cstheme="minorHAnsi"/>
              </w:rPr>
              <w:t>matter the coke was in before, and what it changed to after the experiment</w:t>
            </w:r>
            <w:proofErr w:type="gramEnd"/>
            <w:r w:rsidRPr="001C6848">
              <w:rPr>
                <w:rFonts w:asciiTheme="minorHAnsi" w:hAnsiTheme="minorHAnsi" w:cstheme="minorHAnsi"/>
              </w:rPr>
              <w:t>.</w:t>
            </w:r>
          </w:p>
          <w:p w14:paraId="79C91A61" w14:textId="3E63F3B8" w:rsidR="001C6848" w:rsidRPr="001C6848" w:rsidRDefault="001C6848" w:rsidP="006A21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about the Mentos too?</w:t>
            </w:r>
          </w:p>
          <w:p w14:paraId="2651931F" w14:textId="52513F36" w:rsidR="00A07B07" w:rsidRPr="001C6848" w:rsidRDefault="00A07B07" w:rsidP="006A2147">
            <w:pPr>
              <w:rPr>
                <w:rFonts w:asciiTheme="minorHAnsi" w:eastAsia="Times New Roman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Were there any other states of matter present?</w:t>
            </w:r>
          </w:p>
        </w:tc>
      </w:tr>
      <w:tr w:rsidR="00B4114F" w:rsidRPr="001C6848" w14:paraId="5C30D50B" w14:textId="77777777" w:rsidTr="006D55E1">
        <w:trPr>
          <w:trHeight w:val="333"/>
        </w:trPr>
        <w:tc>
          <w:tcPr>
            <w:tcW w:w="1908" w:type="dxa"/>
            <w:vMerge w:val="restart"/>
            <w:shd w:val="clear" w:color="auto" w:fill="F4B083" w:themeFill="accent2" w:themeFillTint="99"/>
          </w:tcPr>
          <w:p w14:paraId="002DA66E" w14:textId="3450A8CD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7C72D3B6" w14:textId="21806A2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Joe Wicks workout</w:t>
            </w:r>
          </w:p>
        </w:tc>
      </w:tr>
      <w:tr w:rsidR="00B4114F" w:rsidRPr="001C6848" w14:paraId="36BDC95E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5869DE70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0D0D666" w14:textId="584B68DE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Cosmic Kids Yoga</w:t>
            </w:r>
            <w:r w:rsidR="00F74253" w:rsidRPr="001C6848">
              <w:rPr>
                <w:rFonts w:asciiTheme="minorHAnsi" w:hAnsiTheme="minorHAnsi" w:cstheme="minorHAnsi"/>
              </w:rPr>
              <w:t xml:space="preserve"> – the favourites in my hub have been Pokémon, Minecraft and Harry Potter!</w:t>
            </w:r>
          </w:p>
        </w:tc>
      </w:tr>
      <w:tr w:rsidR="00B4114F" w:rsidRPr="001C6848" w14:paraId="1CACE2CB" w14:textId="77777777" w:rsidTr="006D55E1">
        <w:trPr>
          <w:trHeight w:val="332"/>
        </w:trPr>
        <w:tc>
          <w:tcPr>
            <w:tcW w:w="1908" w:type="dxa"/>
            <w:vMerge/>
            <w:shd w:val="clear" w:color="auto" w:fill="F4B083" w:themeFill="accent2" w:themeFillTint="99"/>
          </w:tcPr>
          <w:p w14:paraId="29E2EB79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Activity 3</w:t>
            </w:r>
          </w:p>
        </w:tc>
        <w:tc>
          <w:tcPr>
            <w:tcW w:w="12532" w:type="dxa"/>
            <w:shd w:val="clear" w:color="auto" w:fill="FBE4D5" w:themeFill="accent2" w:themeFillTint="33"/>
          </w:tcPr>
          <w:p w14:paraId="11A200FD" w14:textId="77777777" w:rsidR="00B4114F" w:rsidRPr="001C6848" w:rsidRDefault="00B4114F" w:rsidP="00B4114F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Real PE:</w:t>
            </w:r>
          </w:p>
          <w:p w14:paraId="4CBA2867" w14:textId="0F0C9D64" w:rsidR="00B4114F" w:rsidRPr="001C6848" w:rsidRDefault="00B4114F" w:rsidP="00B4114F">
            <w:pPr>
              <w:rPr>
                <w:rFonts w:asciiTheme="minorHAnsi" w:eastAsia="Times New Roman" w:hAnsiTheme="minorHAnsi" w:cstheme="minorHAnsi"/>
              </w:rPr>
            </w:pPr>
            <w:r w:rsidRPr="001C6848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The website address is: </w:t>
            </w:r>
            <w:hyperlink r:id="rId9" w:tgtFrame="_blank" w:history="1">
              <w:r w:rsidRPr="001C6848">
                <w:rPr>
                  <w:rFonts w:asciiTheme="minorHAnsi" w:eastAsia="Times New Roman" w:hAnsiTheme="minorHAnsi" w:cstheme="minorHAnsi"/>
                  <w:b/>
                  <w:bCs/>
                  <w:color w:val="000000"/>
                  <w:u w:val="single"/>
                  <w:shd w:val="clear" w:color="auto" w:fill="FBE4D5" w:themeFill="accent2" w:themeFillTint="33"/>
                </w:rPr>
                <w:t>home.jasmineactive.com</w:t>
              </w:r>
            </w:hyperlink>
            <w:r w:rsidRPr="001C6848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BE4D5" w:themeFill="accent2" w:themeFillTint="33"/>
              </w:rPr>
              <w:t> </w:t>
            </w:r>
            <w:r w:rsidRPr="001C6848">
              <w:rPr>
                <w:rFonts w:asciiTheme="minorHAnsi" w:eastAsia="Times New Roman" w:hAnsiTheme="minorHAnsi" w:cstheme="minorHAnsi"/>
                <w:color w:val="FFFFFF"/>
                <w:shd w:val="clear" w:color="auto" w:fill="FBE4D5" w:themeFill="accent2" w:themeFillTint="33"/>
              </w:rPr>
              <w:br/>
            </w:r>
            <w:r w:rsidRPr="001C6848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Parent email: </w:t>
            </w:r>
            <w:hyperlink r:id="rId10" w:tgtFrame="_blank" w:history="1">
              <w:r w:rsidRPr="001C6848">
                <w:rPr>
                  <w:rFonts w:asciiTheme="minorHAnsi" w:eastAsia="Times New Roman" w:hAnsiTheme="minorHAnsi" w:cstheme="minorHAnsi"/>
                  <w:color w:val="1155CC"/>
                  <w:u w:val="single"/>
                  <w:shd w:val="clear" w:color="auto" w:fill="FBE4D5" w:themeFill="accent2" w:themeFillTint="33"/>
                </w:rPr>
                <w:t>parent@lyngcofepr-1.com</w:t>
              </w:r>
            </w:hyperlink>
            <w:r w:rsidRPr="001C6848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br/>
              <w:t>Password: </w:t>
            </w:r>
            <w:proofErr w:type="spellStart"/>
            <w:r w:rsidRPr="001C6848">
              <w:rPr>
                <w:rFonts w:asciiTheme="minorHAnsi" w:eastAsia="Times New Roman" w:hAnsiTheme="minorHAnsi" w:cstheme="minorHAnsi"/>
                <w:color w:val="000000"/>
                <w:shd w:val="clear" w:color="auto" w:fill="FBE4D5" w:themeFill="accent2" w:themeFillTint="33"/>
              </w:rPr>
              <w:t>lyngcofepr</w:t>
            </w:r>
            <w:proofErr w:type="spellEnd"/>
          </w:p>
        </w:tc>
      </w:tr>
      <w:tr w:rsidR="006D55E1" w:rsidRPr="001C6848" w14:paraId="127D7EF4" w14:textId="77777777" w:rsidTr="006D55E1">
        <w:trPr>
          <w:trHeight w:val="499"/>
        </w:trPr>
        <w:tc>
          <w:tcPr>
            <w:tcW w:w="1908" w:type="dxa"/>
            <w:vMerge w:val="restart"/>
            <w:shd w:val="clear" w:color="auto" w:fill="8496B0" w:themeFill="text2" w:themeFillTint="99"/>
          </w:tcPr>
          <w:p w14:paraId="2F854FDA" w14:textId="6D0B5A46" w:rsidR="006D55E1" w:rsidRPr="001C6848" w:rsidRDefault="006D55E1" w:rsidP="006D55E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77777777" w:rsidR="006D55E1" w:rsidRPr="001C6848" w:rsidRDefault="006D55E1" w:rsidP="006D55E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Activity 1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7BDF72A0" w14:textId="3749B74D" w:rsidR="00317A23" w:rsidRPr="001C6848" w:rsidRDefault="00A07B07" w:rsidP="006D55E1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1C6848">
              <w:rPr>
                <w:rFonts w:asciiTheme="minorHAnsi" w:hAnsiTheme="minorHAnsi" w:cstheme="minorHAnsi"/>
                <w:noProof/>
                <w:lang w:eastAsia="en-GB"/>
              </w:rPr>
              <w:t>Create a picture inspired by the Northern Lights. You could use paint, pencil or chalk.</w:t>
            </w:r>
          </w:p>
          <w:p w14:paraId="2209DA9E" w14:textId="574E39AB" w:rsidR="00F74253" w:rsidRPr="001C6848" w:rsidRDefault="00F74253" w:rsidP="006D55E1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1C6848">
              <w:rPr>
                <w:rFonts w:asciiTheme="minorHAnsi" w:hAnsiTheme="minorHAnsi" w:cstheme="minorHAnsi"/>
                <w:noProof/>
                <w:lang w:eastAsia="en-GB"/>
              </w:rPr>
              <w:t>If you use chalk, you could do it outside on the patio if the weather is nice!</w:t>
            </w:r>
          </w:p>
          <w:p w14:paraId="66457A9B" w14:textId="064A7A96" w:rsidR="00A07B07" w:rsidRPr="001C6848" w:rsidRDefault="00A07B07" w:rsidP="006D55E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drawing>
                <wp:inline distT="0" distB="0" distL="0" distR="0" wp14:anchorId="37017DFD" wp14:editId="36D8D72A">
                  <wp:extent cx="7130142" cy="4754355"/>
                  <wp:effectExtent l="0" t="0" r="0" b="8255"/>
                  <wp:docPr id="2" name="Picture 2" descr="File:Northern Lights In Iceland (139789399).jpe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Northern Lights In Iceland (139789399).jpe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390" cy="480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E1" w:rsidRPr="001C6848" w14:paraId="268474F0" w14:textId="77777777" w:rsidTr="006D55E1">
        <w:trPr>
          <w:trHeight w:val="499"/>
        </w:trPr>
        <w:tc>
          <w:tcPr>
            <w:tcW w:w="1908" w:type="dxa"/>
            <w:vMerge/>
            <w:shd w:val="clear" w:color="auto" w:fill="8496B0" w:themeFill="text2" w:themeFillTint="99"/>
          </w:tcPr>
          <w:p w14:paraId="737C06AB" w14:textId="5B9F4210" w:rsidR="006D55E1" w:rsidRPr="001C6848" w:rsidRDefault="006D55E1" w:rsidP="006D55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6D55E1" w:rsidRPr="001C6848" w:rsidRDefault="006D55E1" w:rsidP="006D55E1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>Activity 2</w:t>
            </w:r>
          </w:p>
        </w:tc>
        <w:tc>
          <w:tcPr>
            <w:tcW w:w="12532" w:type="dxa"/>
            <w:shd w:val="clear" w:color="auto" w:fill="D0CECE" w:themeFill="background2" w:themeFillShade="E6"/>
          </w:tcPr>
          <w:p w14:paraId="676B9D75" w14:textId="715B7316" w:rsidR="006D55E1" w:rsidRPr="001C6848" w:rsidRDefault="006D55E1" w:rsidP="00A07B07">
            <w:pPr>
              <w:rPr>
                <w:rFonts w:asciiTheme="minorHAnsi" w:hAnsiTheme="minorHAnsi" w:cstheme="minorHAnsi"/>
              </w:rPr>
            </w:pPr>
            <w:r w:rsidRPr="001C6848">
              <w:rPr>
                <w:rFonts w:asciiTheme="minorHAnsi" w:hAnsiTheme="minorHAnsi" w:cstheme="minorHAnsi"/>
              </w:rPr>
              <w:t xml:space="preserve">Design and make your own flag of </w:t>
            </w:r>
            <w:r w:rsidR="00A07B07" w:rsidRPr="001C6848">
              <w:rPr>
                <w:rFonts w:asciiTheme="minorHAnsi" w:hAnsiTheme="minorHAnsi" w:cstheme="minorHAnsi"/>
              </w:rPr>
              <w:t>Finland</w:t>
            </w:r>
            <w:r w:rsidRPr="001C6848">
              <w:rPr>
                <w:rFonts w:asciiTheme="minorHAnsi" w:hAnsiTheme="minorHAnsi" w:cstheme="minorHAnsi"/>
              </w:rPr>
              <w:t>.</w:t>
            </w:r>
          </w:p>
        </w:tc>
      </w:tr>
      <w:bookmarkEnd w:id="0"/>
    </w:tbl>
    <w:p w14:paraId="75772F7F" w14:textId="5F4A632E" w:rsidR="008C0D69" w:rsidRPr="001C6848" w:rsidRDefault="008C0D69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8C0D69" w:rsidRPr="001C6848" w:rsidSect="008574EF">
      <w:headerReference w:type="default" r:id="rId12"/>
      <w:pgSz w:w="16840" w:h="1190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AF5F" w14:textId="77777777" w:rsidR="00134CD4" w:rsidRDefault="00134CD4" w:rsidP="003C7A1A">
      <w:r>
        <w:separator/>
      </w:r>
    </w:p>
  </w:endnote>
  <w:endnote w:type="continuationSeparator" w:id="0">
    <w:p w14:paraId="559E961E" w14:textId="77777777" w:rsidR="00134CD4" w:rsidRDefault="00134CD4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8009" w14:textId="77777777" w:rsidR="00134CD4" w:rsidRDefault="00134CD4" w:rsidP="003C7A1A">
      <w:r>
        <w:separator/>
      </w:r>
    </w:p>
  </w:footnote>
  <w:footnote w:type="continuationSeparator" w:id="0">
    <w:p w14:paraId="09403C91" w14:textId="77777777" w:rsidR="00134CD4" w:rsidRDefault="00134CD4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905" w14:textId="4AFDA459" w:rsidR="0077035E" w:rsidRDefault="00FB02C1">
    <w:pPr>
      <w:pStyle w:val="Header"/>
    </w:pPr>
    <w:r>
      <w:t xml:space="preserve">Rowan Class – Year </w:t>
    </w:r>
    <w:r w:rsidR="005763AD">
      <w:t>3</w:t>
    </w:r>
    <w:r w:rsidR="0077035E">
      <w:t xml:space="preserve"> - Week beginning </w:t>
    </w:r>
    <w:r w:rsidR="002A431A">
      <w:t xml:space="preserve">June </w:t>
    </w:r>
    <w:r w:rsidR="00A07B07">
      <w:t>2</w:t>
    </w:r>
    <w:r w:rsidR="00D342E2">
      <w:t>2nd</w:t>
    </w:r>
    <w:r w:rsidR="006D55E1">
      <w:t xml:space="preserve"> </w:t>
    </w:r>
    <w:r w:rsidR="0077035E">
      <w:t>2020</w:t>
    </w:r>
  </w:p>
  <w:p w14:paraId="179F32AD" w14:textId="208C34A4" w:rsidR="0077035E" w:rsidRDefault="0077035E">
    <w:pPr>
      <w:pStyle w:val="Header"/>
    </w:pPr>
    <w:r>
      <w:t xml:space="preserve">Maths: </w:t>
    </w:r>
    <w:r w:rsidR="00A07B07">
      <w:t>Statistics</w:t>
    </w:r>
    <w:r w:rsidR="008574EF">
      <w:t xml:space="preserve">   </w:t>
    </w:r>
    <w:r>
      <w:t xml:space="preserve">English: </w:t>
    </w:r>
    <w:r w:rsidR="005763AD">
      <w:t>Journey to the Jungle</w:t>
    </w:r>
    <w:r w:rsidR="006A2147">
      <w:t xml:space="preserve">        </w:t>
    </w:r>
    <w:r w:rsidR="00082DB4">
      <w:t xml:space="preserve">Topic: </w:t>
    </w:r>
    <w:r w:rsidR="00A07B07">
      <w:t>Finland</w:t>
    </w:r>
    <w:r w:rsidR="006A2147">
      <w:t xml:space="preserve">       Science – </w:t>
    </w:r>
    <w:r w:rsidR="00A07B07">
      <w:t>Changes of state</w:t>
    </w:r>
    <w:r w:rsidR="006A2147">
      <w:t xml:space="preserve"> </w:t>
    </w:r>
  </w:p>
  <w:p w14:paraId="24C08A41" w14:textId="20311751" w:rsidR="0077035E" w:rsidRDefault="0077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BD"/>
    <w:multiLevelType w:val="hybridMultilevel"/>
    <w:tmpl w:val="922044C8"/>
    <w:lvl w:ilvl="0" w:tplc="9A02BF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A53"/>
    <w:multiLevelType w:val="hybridMultilevel"/>
    <w:tmpl w:val="768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B9F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E24"/>
    <w:multiLevelType w:val="hybridMultilevel"/>
    <w:tmpl w:val="84C01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E85"/>
    <w:multiLevelType w:val="hybridMultilevel"/>
    <w:tmpl w:val="B5761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3F93"/>
    <w:multiLevelType w:val="hybridMultilevel"/>
    <w:tmpl w:val="489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0403"/>
    <w:multiLevelType w:val="hybridMultilevel"/>
    <w:tmpl w:val="172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6CF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D2883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A05D7"/>
    <w:multiLevelType w:val="hybridMultilevel"/>
    <w:tmpl w:val="143A5E2E"/>
    <w:lvl w:ilvl="0" w:tplc="7EDC33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C75B1"/>
    <w:multiLevelType w:val="hybridMultilevel"/>
    <w:tmpl w:val="A9A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E2"/>
    <w:multiLevelType w:val="hybridMultilevel"/>
    <w:tmpl w:val="7C8EC4CC"/>
    <w:lvl w:ilvl="0" w:tplc="5D54F84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95CCC"/>
    <w:multiLevelType w:val="hybridMultilevel"/>
    <w:tmpl w:val="9872D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709D3"/>
    <w:multiLevelType w:val="hybridMultilevel"/>
    <w:tmpl w:val="88CC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D6426"/>
    <w:multiLevelType w:val="hybridMultilevel"/>
    <w:tmpl w:val="B8A66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9014C"/>
    <w:multiLevelType w:val="hybridMultilevel"/>
    <w:tmpl w:val="BD28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77C3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D110F"/>
    <w:multiLevelType w:val="hybridMultilevel"/>
    <w:tmpl w:val="34B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47A96"/>
    <w:multiLevelType w:val="hybridMultilevel"/>
    <w:tmpl w:val="10141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8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6"/>
  </w:num>
  <w:num w:numId="18">
    <w:abstractNumId w:val="15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0816"/>
    <w:rsid w:val="00006B58"/>
    <w:rsid w:val="00011116"/>
    <w:rsid w:val="00026EB9"/>
    <w:rsid w:val="00042CD9"/>
    <w:rsid w:val="0006101C"/>
    <w:rsid w:val="0007094B"/>
    <w:rsid w:val="0007120A"/>
    <w:rsid w:val="00082DB4"/>
    <w:rsid w:val="000915EB"/>
    <w:rsid w:val="000A7988"/>
    <w:rsid w:val="000E132A"/>
    <w:rsid w:val="00134CD4"/>
    <w:rsid w:val="0013735E"/>
    <w:rsid w:val="001604D8"/>
    <w:rsid w:val="001707DF"/>
    <w:rsid w:val="001803B1"/>
    <w:rsid w:val="001C6848"/>
    <w:rsid w:val="0020730F"/>
    <w:rsid w:val="00212D24"/>
    <w:rsid w:val="00242BCB"/>
    <w:rsid w:val="002444FE"/>
    <w:rsid w:val="002A431A"/>
    <w:rsid w:val="002A6CE7"/>
    <w:rsid w:val="002B0BDE"/>
    <w:rsid w:val="002E77DC"/>
    <w:rsid w:val="00317A23"/>
    <w:rsid w:val="00321E32"/>
    <w:rsid w:val="003346BF"/>
    <w:rsid w:val="00351076"/>
    <w:rsid w:val="00353845"/>
    <w:rsid w:val="003612D2"/>
    <w:rsid w:val="00371BE9"/>
    <w:rsid w:val="003B7CA7"/>
    <w:rsid w:val="003C0D0F"/>
    <w:rsid w:val="003C7A1A"/>
    <w:rsid w:val="003C7FCB"/>
    <w:rsid w:val="003D1DA1"/>
    <w:rsid w:val="003D23F7"/>
    <w:rsid w:val="003D7D5C"/>
    <w:rsid w:val="003F4C17"/>
    <w:rsid w:val="003F78E4"/>
    <w:rsid w:val="00414462"/>
    <w:rsid w:val="004254B7"/>
    <w:rsid w:val="00466141"/>
    <w:rsid w:val="0047199A"/>
    <w:rsid w:val="00495AC9"/>
    <w:rsid w:val="004A5844"/>
    <w:rsid w:val="004E115F"/>
    <w:rsid w:val="00540B17"/>
    <w:rsid w:val="00545DE0"/>
    <w:rsid w:val="0057470D"/>
    <w:rsid w:val="005763AD"/>
    <w:rsid w:val="00581F9C"/>
    <w:rsid w:val="005C7BE2"/>
    <w:rsid w:val="005D5A9A"/>
    <w:rsid w:val="005D6069"/>
    <w:rsid w:val="00605C16"/>
    <w:rsid w:val="006064E5"/>
    <w:rsid w:val="00631711"/>
    <w:rsid w:val="006539CD"/>
    <w:rsid w:val="00657286"/>
    <w:rsid w:val="006843D5"/>
    <w:rsid w:val="00685D18"/>
    <w:rsid w:val="00692C5B"/>
    <w:rsid w:val="006A2147"/>
    <w:rsid w:val="006A794B"/>
    <w:rsid w:val="006B1CF0"/>
    <w:rsid w:val="006B5BC0"/>
    <w:rsid w:val="006C363E"/>
    <w:rsid w:val="006D55E1"/>
    <w:rsid w:val="00704FA6"/>
    <w:rsid w:val="00705C69"/>
    <w:rsid w:val="007327BC"/>
    <w:rsid w:val="00744697"/>
    <w:rsid w:val="00745A66"/>
    <w:rsid w:val="00746580"/>
    <w:rsid w:val="00760AEA"/>
    <w:rsid w:val="0077035E"/>
    <w:rsid w:val="00816DAB"/>
    <w:rsid w:val="008433A3"/>
    <w:rsid w:val="008574EF"/>
    <w:rsid w:val="0087079F"/>
    <w:rsid w:val="00884B55"/>
    <w:rsid w:val="00890E50"/>
    <w:rsid w:val="008A71DC"/>
    <w:rsid w:val="008B7ECB"/>
    <w:rsid w:val="008C0D69"/>
    <w:rsid w:val="008C1A0F"/>
    <w:rsid w:val="008D038D"/>
    <w:rsid w:val="00913351"/>
    <w:rsid w:val="00977CFF"/>
    <w:rsid w:val="00983095"/>
    <w:rsid w:val="00986CDA"/>
    <w:rsid w:val="009A5B24"/>
    <w:rsid w:val="009C5332"/>
    <w:rsid w:val="009D7198"/>
    <w:rsid w:val="00A07B07"/>
    <w:rsid w:val="00A65C28"/>
    <w:rsid w:val="00A84535"/>
    <w:rsid w:val="00A976A3"/>
    <w:rsid w:val="00AC7229"/>
    <w:rsid w:val="00AD7CC8"/>
    <w:rsid w:val="00AF0A1A"/>
    <w:rsid w:val="00AF49C8"/>
    <w:rsid w:val="00B4114F"/>
    <w:rsid w:val="00BB5364"/>
    <w:rsid w:val="00BC5747"/>
    <w:rsid w:val="00BC78A8"/>
    <w:rsid w:val="00BD6167"/>
    <w:rsid w:val="00C12D64"/>
    <w:rsid w:val="00C13471"/>
    <w:rsid w:val="00C26EAC"/>
    <w:rsid w:val="00C360E9"/>
    <w:rsid w:val="00C45130"/>
    <w:rsid w:val="00C777E8"/>
    <w:rsid w:val="00C94922"/>
    <w:rsid w:val="00CB02FD"/>
    <w:rsid w:val="00CB3E1F"/>
    <w:rsid w:val="00CD09F5"/>
    <w:rsid w:val="00CD5B6F"/>
    <w:rsid w:val="00CF6EA6"/>
    <w:rsid w:val="00D00471"/>
    <w:rsid w:val="00D00908"/>
    <w:rsid w:val="00D154CA"/>
    <w:rsid w:val="00D2165A"/>
    <w:rsid w:val="00D26F31"/>
    <w:rsid w:val="00D342E2"/>
    <w:rsid w:val="00D65714"/>
    <w:rsid w:val="00D83E38"/>
    <w:rsid w:val="00D856EB"/>
    <w:rsid w:val="00DA5BE2"/>
    <w:rsid w:val="00DE5ABF"/>
    <w:rsid w:val="00E07D5E"/>
    <w:rsid w:val="00E105A9"/>
    <w:rsid w:val="00E27050"/>
    <w:rsid w:val="00E34213"/>
    <w:rsid w:val="00E36393"/>
    <w:rsid w:val="00E41AF5"/>
    <w:rsid w:val="00E4587A"/>
    <w:rsid w:val="00E4656D"/>
    <w:rsid w:val="00E92652"/>
    <w:rsid w:val="00EC64D8"/>
    <w:rsid w:val="00EE2C4F"/>
    <w:rsid w:val="00EE650F"/>
    <w:rsid w:val="00F00C1B"/>
    <w:rsid w:val="00F2002D"/>
    <w:rsid w:val="00F20890"/>
    <w:rsid w:val="00F53BB1"/>
    <w:rsid w:val="00F6770F"/>
    <w:rsid w:val="00F74253"/>
    <w:rsid w:val="00F9512F"/>
    <w:rsid w:val="00FB02C1"/>
    <w:rsid w:val="00FB3697"/>
    <w:rsid w:val="00FB6002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2F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74EF"/>
    <w:rPr>
      <w:rFonts w:ascii="Calibri" w:eastAsia="Calibri" w:hAnsi="Calibri" w:cs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C1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scienceforkids.com/all-about-the-northern-ligh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lightskids.com/explore/science-questions/what-are-the-northern-ligh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parent@lyngcofepr-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edevelopment.cmail19.com/t/i-i-xtlkhll-l-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Rowan - Lyng Primary School</cp:lastModifiedBy>
  <cp:revision>23</cp:revision>
  <dcterms:created xsi:type="dcterms:W3CDTF">2020-06-04T08:13:00Z</dcterms:created>
  <dcterms:modified xsi:type="dcterms:W3CDTF">2020-06-19T07:58:00Z</dcterms:modified>
</cp:coreProperties>
</file>